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1508</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巴彦淖尔</w:t>
      </w:r>
      <w:r>
        <w:rPr>
          <w:rFonts w:ascii="黑体" w:eastAsia="黑体"/>
          <w:b w:val="0"/>
          <w:w w:val="100"/>
          <w:sz w:val="48"/>
        </w:rPr>
        <w:t>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1508/T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企业</w:t>
      </w:r>
      <w:r>
        <w:t>首席质量官制度实施指南</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点击此处添加标准名称的英文译名</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巴彦淖尔市</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rPr>
          <w:rFonts w:hint="eastAsia" w:eastAsia="宋体"/>
          <w:lang w:eastAsia="zh-CN"/>
        </w:rPr>
      </w:pPr>
      <w:r>
        <w:rPr>
          <w:rFonts w:hint="eastAsia"/>
        </w:rPr>
        <w:t>本文件按照GB/T 1.1—2020《标准化工作导则  第1部分：标准化文件的结构和起草规则》的规定起草</w:t>
      </w:r>
      <w:r>
        <w:rPr>
          <w:rFonts w:hint="eastAsia"/>
          <w:lang w:eastAsia="zh-CN"/>
        </w:rPr>
        <w:t>。</w:t>
      </w:r>
    </w:p>
    <w:p>
      <w:pPr>
        <w:pStyle w:val="56"/>
        <w:ind w:firstLine="420"/>
        <w:rPr>
          <w:rFonts w:hint="eastAsia"/>
        </w:rPr>
      </w:pPr>
      <w:r>
        <w:rPr>
          <w:rFonts w:hint="eastAsia"/>
        </w:rPr>
        <w:t>本文件由巴彦淖尔市产品质量计量检测中心提出。</w:t>
      </w:r>
    </w:p>
    <w:p>
      <w:pPr>
        <w:pStyle w:val="56"/>
        <w:ind w:firstLine="420"/>
        <w:rPr>
          <w:rFonts w:hint="eastAsia"/>
        </w:rPr>
      </w:pPr>
      <w:r>
        <w:rPr>
          <w:rFonts w:hint="eastAsia"/>
        </w:rPr>
        <w:t>本文件由巴彦淖尔市市场监督管理局归口。</w:t>
      </w:r>
    </w:p>
    <w:p>
      <w:pPr>
        <w:pStyle w:val="56"/>
        <w:ind w:firstLine="420"/>
        <w:rPr>
          <w:rFonts w:hint="eastAsia"/>
        </w:rPr>
      </w:pPr>
      <w:r>
        <w:rPr>
          <w:rFonts w:hint="eastAsia"/>
        </w:rPr>
        <w:t>本文件起草单位：巴彦淖尔市产品质量计量检测中心</w:t>
      </w:r>
      <w:r>
        <w:rPr>
          <w:rFonts w:hint="eastAsia"/>
          <w:lang w:eastAsia="zh-CN"/>
        </w:rPr>
        <w:t>，</w:t>
      </w:r>
      <w:r>
        <w:rPr>
          <w:rFonts w:hint="eastAsia"/>
        </w:rPr>
        <w:t>巴彦淖尔市知识产权和质量安全评验中心。</w:t>
      </w:r>
    </w:p>
    <w:p>
      <w:pPr>
        <w:pStyle w:val="56"/>
        <w:ind w:firstLine="420"/>
        <w:rPr>
          <w:rFonts w:hint="eastAsia"/>
          <w:lang w:val="en-US" w:eastAsia="zh-CN"/>
        </w:rPr>
      </w:pPr>
      <w:r>
        <w:rPr>
          <w:rFonts w:hint="eastAsia"/>
        </w:rPr>
        <w:t>本文件主要起草人：李昊佼，</w:t>
      </w:r>
      <w:r>
        <w:rPr>
          <w:rFonts w:hint="eastAsia"/>
          <w:lang w:eastAsia="zh-CN"/>
        </w:rPr>
        <w:t>李新，余震，赵强，</w:t>
      </w:r>
      <w:r>
        <w:rPr>
          <w:rFonts w:hint="eastAsia"/>
          <w:lang w:val="en-US" w:eastAsia="zh-CN"/>
        </w:rPr>
        <w:t>王婷，闫爱武，</w:t>
      </w:r>
      <w:r>
        <w:rPr>
          <w:rFonts w:hint="eastAsia"/>
          <w:lang w:eastAsia="zh-CN"/>
        </w:rPr>
        <w:t>屈辉，王世清，李巧燕，</w:t>
      </w:r>
      <w:r>
        <w:rPr>
          <w:rFonts w:hint="eastAsia"/>
          <w:lang w:val="en-US" w:eastAsia="zh-CN"/>
        </w:rPr>
        <w:t>丁国栋，李洪艳，杨敏，高秀春。</w:t>
      </w:r>
    </w:p>
    <w:p>
      <w:pPr>
        <w:pStyle w:val="56"/>
        <w:ind w:firstLine="420"/>
        <w:rPr>
          <w:rFonts w:hint="default"/>
          <w:lang w:val="en-US" w:eastAsia="zh-CN"/>
        </w:rPr>
      </w:pPr>
      <w:r>
        <w:rPr>
          <w:rFonts w:hint="eastAsia"/>
          <w:lang w:val="en-US" w:eastAsia="zh-CN"/>
        </w:rPr>
        <w:t>请注意本文件的某些内容可能涉及专利。本文件的发布机构不承担识别专利的责任</w:t>
      </w:r>
      <w:r>
        <w:rPr>
          <w:rFonts w:hint="eastAsia"/>
        </w:rPr>
        <w:t>。</w:t>
      </w:r>
    </w:p>
    <w:p>
      <w:pPr>
        <w:pStyle w:val="56"/>
        <w:ind w:firstLine="420"/>
      </w:pPr>
    </w:p>
    <w:p>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1"/>
    <w:p>
      <w:pPr>
        <w:pStyle w:val="89"/>
        <w:spacing w:after="468"/>
      </w:pPr>
      <w:bookmarkStart w:id="22" w:name="BookMark3"/>
      <w:r>
        <w:rPr>
          <w:spacing w:val="320"/>
        </w:rPr>
        <w:t>引</w:t>
      </w:r>
      <w:r>
        <w:t>言</w:t>
      </w:r>
    </w:p>
    <w:p>
      <w:pPr>
        <w:pStyle w:val="56"/>
        <w:ind w:firstLine="420"/>
      </w:pPr>
      <w:r>
        <w:t>企业设置首席质量官是适应经济发展由数量规模型向质量效益型转化的管理需求，是现代企业质量管理的重要组成部分，是质量人才队伍建设的有力抓手，更是推动中国式现代化高质量建设的制度安排。</w:t>
      </w:r>
    </w:p>
    <w:p>
      <w:pPr>
        <w:pStyle w:val="56"/>
        <w:ind w:firstLine="420"/>
        <w:rPr>
          <w:rFonts w:hint="eastAsia"/>
        </w:rPr>
      </w:pPr>
      <w:r>
        <w:t>大力推行企业首席质量官制度，是贯彻《质量强国建设纲要》的重要举措，将进一步完善企业质量治理体系，加强全面质量管理，落实质量主体责任，培育先进</w:t>
      </w:r>
      <w:r>
        <w:rPr>
          <w:rFonts w:hint="eastAsia"/>
        </w:rPr>
        <w:t>的企业质量文化，增强企业的核心竞争力。</w:t>
      </w:r>
    </w:p>
    <w:p>
      <w:pPr>
        <w:pStyle w:val="56"/>
        <w:ind w:firstLine="420"/>
      </w:pPr>
    </w:p>
    <w:p>
      <w:pPr>
        <w:pStyle w:val="56"/>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02DE520B5EEB4F16A447EEDF897AFDD7"/>
        </w:placeholder>
      </w:sdtPr>
      <w:sdtContent>
        <w:p>
          <w:pPr>
            <w:pStyle w:val="177"/>
            <w:spacing w:before="312" w:beforeLines="100" w:after="686" w:afterLines="220"/>
          </w:pPr>
          <w:bookmarkStart w:id="24" w:name="NEW_STAND_NAME"/>
          <w:r>
            <w:rPr>
              <w:rFonts w:hint="eastAsia"/>
            </w:rPr>
            <w:t>企业首席质量官制度实施指南</w:t>
          </w:r>
        </w:p>
      </w:sdtContent>
    </w:sdt>
    <w:bookmarkEnd w:id="24"/>
    <w:p>
      <w:pPr>
        <w:pStyle w:val="104"/>
        <w:spacing w:before="312" w:after="312"/>
      </w:pPr>
      <w:bookmarkStart w:id="25" w:name="_Toc17233325"/>
      <w:bookmarkStart w:id="26" w:name="_Toc24884218"/>
      <w:bookmarkStart w:id="27" w:name="_Toc26986771"/>
      <w:bookmarkStart w:id="28" w:name="_Toc17233333"/>
      <w:bookmarkStart w:id="29" w:name="_Toc97191423"/>
      <w:bookmarkStart w:id="30" w:name="_Toc26718930"/>
      <w:bookmarkStart w:id="31" w:name="_Toc24884211"/>
      <w:bookmarkStart w:id="32" w:name="_Toc26648465"/>
      <w:bookmarkStart w:id="33" w:name="_Toc26986530"/>
      <w:r>
        <w:rPr>
          <w:rFonts w:hint="eastAsia"/>
        </w:rPr>
        <w:t>范围</w:t>
      </w:r>
      <w:bookmarkEnd w:id="25"/>
      <w:bookmarkEnd w:id="26"/>
      <w:bookmarkEnd w:id="27"/>
      <w:bookmarkEnd w:id="28"/>
      <w:bookmarkEnd w:id="29"/>
      <w:bookmarkEnd w:id="30"/>
      <w:bookmarkEnd w:id="31"/>
      <w:bookmarkEnd w:id="32"/>
      <w:bookmarkEnd w:id="33"/>
    </w:p>
    <w:p>
      <w:pPr>
        <w:pStyle w:val="56"/>
        <w:ind w:firstLine="420"/>
        <w:rPr>
          <w:rFonts w:hint="eastAsia"/>
        </w:rPr>
      </w:pPr>
      <w:bookmarkStart w:id="34" w:name="_Toc17233334"/>
      <w:bookmarkStart w:id="35" w:name="_Toc17233326"/>
      <w:bookmarkStart w:id="36" w:name="_Toc26648466"/>
      <w:bookmarkStart w:id="37" w:name="_Toc24884212"/>
      <w:bookmarkStart w:id="38" w:name="_Toc24884219"/>
      <w:r>
        <w:rPr>
          <w:rFonts w:hint="eastAsia"/>
        </w:rPr>
        <w:t>本文件提供了企业首席质量官制度实施的指导和建议，给出了首席质量官的岗位设置、任职要求、工作职责、工作内容、工作保障、聘任管理等方面的信息。</w:t>
      </w:r>
    </w:p>
    <w:p>
      <w:pPr>
        <w:pStyle w:val="56"/>
        <w:ind w:firstLine="420"/>
        <w:rPr>
          <w:rFonts w:hint="eastAsia"/>
        </w:rPr>
      </w:pPr>
      <w:r>
        <w:rPr>
          <w:rFonts w:hint="eastAsia"/>
        </w:rPr>
        <w:t>本文件适用于巴彦淖尔地区指导规上企业首席质量官制度的实施,其他中小企业实施首席质量官制度可参照执行。</w:t>
      </w:r>
    </w:p>
    <w:p>
      <w:pPr>
        <w:pStyle w:val="104"/>
        <w:spacing w:before="312" w:after="312"/>
      </w:pPr>
      <w:bookmarkStart w:id="39" w:name="_Toc26986531"/>
      <w:bookmarkStart w:id="40" w:name="_Toc97191424"/>
      <w:bookmarkStart w:id="41" w:name="_Toc26718931"/>
      <w:bookmarkStart w:id="42" w:name="_Toc26986772"/>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58755730784B454194807F6012E6AA9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19580 卓越绩效评价准则</w:t>
      </w:r>
    </w:p>
    <w:p>
      <w:pPr>
        <w:pStyle w:val="104"/>
        <w:spacing w:before="312" w:after="312"/>
      </w:pPr>
      <w:bookmarkStart w:id="43" w:name="_Toc97191425"/>
      <w:r>
        <w:rPr>
          <w:rFonts w:hint="eastAsia"/>
          <w:szCs w:val="21"/>
        </w:rPr>
        <w:t>术语和定义</w:t>
      </w:r>
      <w:bookmarkEnd w:id="43"/>
    </w:p>
    <w:sdt>
      <w:sdtPr>
        <w:id w:val="-1909835108"/>
        <w:placeholder>
          <w:docPart w:val="A7D5782B6F3144D4855E571EEA9E23F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首席质量官</w:t>
      </w:r>
    </w:p>
    <w:p>
      <w:pPr>
        <w:pStyle w:val="56"/>
        <w:ind w:firstLine="420"/>
        <w:rPr>
          <w:rFonts w:hint="eastAsia"/>
        </w:rPr>
      </w:pPr>
      <w:r>
        <w:rPr>
          <w:rFonts w:hint="eastAsia"/>
        </w:rPr>
        <w:t>由企业法人代表或主要负责人授权和任命,对企业质量工作全面负责,主导企业质量战略制定和实施,推动质量目标实现的</w:t>
      </w:r>
      <w:r>
        <w:rPr>
          <w:rFonts w:hint="eastAsia"/>
          <w:lang w:val="en-US" w:eastAsia="zh-CN"/>
        </w:rPr>
        <w:t>高层</w:t>
      </w:r>
      <w:r>
        <w:rPr>
          <w:rFonts w:hint="eastAsia"/>
        </w:rPr>
        <w:t>管理者。</w:t>
      </w:r>
    </w:p>
    <w:p>
      <w:pPr>
        <w:pStyle w:val="179"/>
      </w:pPr>
      <w:r>
        <w:rPr>
          <w:rFonts w:hint="eastAsia"/>
        </w:rPr>
        <w:t>首席质量官是企业“第一质量人”。</w:t>
      </w:r>
      <w:bookmarkStart w:id="46" w:name="_GoBack"/>
      <w:bookmarkEnd w:id="46"/>
    </w:p>
    <w:p>
      <w:pPr>
        <w:pStyle w:val="56"/>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规上企业</w:t>
      </w:r>
    </w:p>
    <w:p>
      <w:pPr>
        <w:pStyle w:val="56"/>
        <w:rPr>
          <w:rFonts w:hint="eastAsia" w:ascii="黑体" w:hAnsi="黑体" w:eastAsia="黑体" w:cs="Times New Roman"/>
          <w:sz w:val="21"/>
          <w:lang w:val="en-US" w:eastAsia="zh-CN" w:bidi="ar-SA"/>
        </w:rPr>
      </w:pPr>
      <w:r>
        <w:rPr>
          <w:rFonts w:hint="eastAsia"/>
          <w:lang w:val="en-US" w:eastAsia="zh-CN"/>
        </w:rPr>
        <w:t>规模以上工业、资质内建筑业、限额以上批发和零售业、限额以上住宿和餐饮业、房地产开发和经营业、规模以上服务业企业的统称。</w:t>
      </w:r>
    </w:p>
    <w:p>
      <w:pPr>
        <w:pStyle w:val="56"/>
        <w:rPr>
          <w:rFonts w:ascii="黑体" w:hAnsi="黑体" w:eastAsia="黑体" w:cs="Times New Roman"/>
          <w:sz w:val="21"/>
          <w:lang w:val="en-US" w:eastAsia="zh-CN" w:bidi="ar-SA"/>
        </w:rPr>
      </w:pPr>
      <w:r>
        <w:rPr>
          <w:rFonts w:hint="eastAsia" w:ascii="黑体" w:hAnsi="黑体" w:eastAsia="黑体" w:cs="Times New Roman"/>
          <w:sz w:val="21"/>
          <w:lang w:val="en-US" w:eastAsia="zh-CN" w:bidi="ar-SA"/>
        </w:rPr>
        <w:t>中小企业</w:t>
      </w:r>
    </w:p>
    <w:p>
      <w:pPr>
        <w:pStyle w:val="56"/>
      </w:pPr>
      <w:r>
        <w:rPr>
          <w:rFonts w:hint="eastAsia"/>
          <w:lang w:val="en-US" w:eastAsia="zh-CN"/>
        </w:rPr>
        <w:t>在</w:t>
      </w:r>
      <w:r>
        <w:rPr>
          <w:rFonts w:hint="default"/>
          <w:color w:val="auto"/>
          <w:u w:val="none"/>
          <w:lang w:val="en-US" w:eastAsia="zh-CN"/>
        </w:rPr>
        <w:t>中华人民共和国</w:t>
      </w:r>
      <w:r>
        <w:rPr>
          <w:rFonts w:hint="default"/>
          <w:lang w:val="en-US" w:eastAsia="zh-CN"/>
        </w:rPr>
        <w:t>境内依法设立的，人员规模、经营规模相对较小的企业，包括中型企业、</w:t>
      </w:r>
      <w:r>
        <w:rPr>
          <w:rFonts w:hint="default"/>
          <w:color w:val="auto"/>
          <w:u w:val="none"/>
          <w:lang w:val="en-US" w:eastAsia="zh-CN"/>
        </w:rPr>
        <w:t>小型企业</w:t>
      </w:r>
      <w:r>
        <w:rPr>
          <w:rFonts w:hint="default"/>
          <w:lang w:val="en-US" w:eastAsia="zh-CN"/>
        </w:rPr>
        <w:t>和</w:t>
      </w:r>
      <w:r>
        <w:rPr>
          <w:rFonts w:hint="default"/>
          <w:color w:val="auto"/>
          <w:u w:val="none"/>
          <w:lang w:val="en-US" w:eastAsia="zh-CN"/>
        </w:rPr>
        <w:t>微型企业</w:t>
      </w:r>
      <w:r>
        <w:rPr>
          <w:rFonts w:hint="default" w:ascii="Helvetica" w:hAnsi="Helvetica" w:eastAsia="Helvetica" w:cs="Helvetica"/>
          <w:i w:val="0"/>
          <w:iCs w:val="0"/>
          <w:caps w:val="0"/>
          <w:color w:val="333333"/>
          <w:spacing w:val="0"/>
          <w:sz w:val="21"/>
          <w:szCs w:val="21"/>
          <w:shd w:val="clear" w:fill="FFFFFF"/>
        </w:rPr>
        <w:t>。</w:t>
      </w:r>
    </w:p>
    <w:p>
      <w:pPr>
        <w:pStyle w:val="104"/>
        <w:spacing w:before="312" w:after="312"/>
      </w:pPr>
      <w:r>
        <w:t>岗位设置</w:t>
      </w:r>
    </w:p>
    <w:p>
      <w:pPr>
        <w:pStyle w:val="162"/>
        <w:rPr>
          <w:rFonts w:hint="eastAsia"/>
        </w:rPr>
      </w:pPr>
      <w:r>
        <w:rPr>
          <w:rFonts w:hint="eastAsia"/>
        </w:rPr>
        <w:t>通常设置在企业决策层。</w:t>
      </w:r>
    </w:p>
    <w:p>
      <w:pPr>
        <w:pStyle w:val="162"/>
        <w:rPr>
          <w:rFonts w:hint="eastAsia"/>
        </w:rPr>
      </w:pPr>
      <w:r>
        <w:rPr>
          <w:rFonts w:hint="eastAsia"/>
        </w:rPr>
        <w:t>由企业法人代表或主要负责人授权和任命,并保存文件化信息。</w:t>
      </w:r>
    </w:p>
    <w:p>
      <w:pPr>
        <w:pStyle w:val="162"/>
        <w:rPr>
          <w:rFonts w:hint="eastAsia"/>
        </w:rPr>
      </w:pPr>
      <w:r>
        <w:rPr>
          <w:rFonts w:hint="eastAsia"/>
        </w:rPr>
        <w:t>企业宜有相应的组织架构支撑该岗位的履职。</w:t>
      </w:r>
    </w:p>
    <w:p>
      <w:pPr>
        <w:pStyle w:val="162"/>
      </w:pPr>
      <w:r>
        <w:rPr>
          <w:rFonts w:hint="eastAsia"/>
        </w:rPr>
        <w:t>直接领导质量管理、质量检验和质量安全等相关部门。</w:t>
      </w:r>
    </w:p>
    <w:p>
      <w:pPr>
        <w:pStyle w:val="104"/>
        <w:spacing w:before="312" w:after="312"/>
      </w:pPr>
      <w:r>
        <w:t>任职要求</w:t>
      </w:r>
    </w:p>
    <w:p>
      <w:pPr>
        <w:pStyle w:val="105"/>
        <w:spacing w:before="156" w:after="156"/>
      </w:pPr>
      <w:r>
        <w:rPr>
          <w:rFonts w:hint="eastAsia"/>
        </w:rPr>
        <w:t>任职资格</w:t>
      </w:r>
    </w:p>
    <w:p>
      <w:pPr>
        <w:pStyle w:val="56"/>
        <w:ind w:firstLine="420"/>
        <w:rPr>
          <w:rFonts w:hint="eastAsia"/>
        </w:rPr>
      </w:pPr>
      <w:r>
        <w:rPr>
          <w:rFonts w:hint="eastAsia"/>
        </w:rPr>
        <w:t>企业首席质量官宜具备但不限于以下任职资格:</w:t>
      </w:r>
    </w:p>
    <w:p>
      <w:pPr>
        <w:pStyle w:val="132"/>
      </w:pPr>
      <w:r>
        <w:rPr>
          <w:rFonts w:hint="eastAsia"/>
        </w:rPr>
        <w:t>具有良好的思想政治素质、职业道德素养和专业素养;</w:t>
      </w:r>
    </w:p>
    <w:p>
      <w:pPr>
        <w:pStyle w:val="132"/>
      </w:pPr>
      <w:r>
        <w:rPr>
          <w:rFonts w:hint="eastAsia"/>
        </w:rPr>
        <w:t>熟悉国家有关质量法律法规和质量政策</w:t>
      </w:r>
      <w:r>
        <w:rPr>
          <w:rFonts w:hint="eastAsia"/>
          <w:lang w:eastAsia="zh-CN"/>
        </w:rPr>
        <w:t>，掌握本行业相关强制性标准和要</w:t>
      </w:r>
      <w:r>
        <w:rPr>
          <w:rFonts w:hint="eastAsia"/>
          <w:lang w:val="en-US" w:eastAsia="zh-CN"/>
        </w:rPr>
        <w:t>求</w:t>
      </w:r>
      <w:r>
        <w:rPr>
          <w:rFonts w:hint="eastAsia"/>
        </w:rPr>
        <w:t>;</w:t>
      </w:r>
    </w:p>
    <w:p>
      <w:pPr>
        <w:pStyle w:val="132"/>
      </w:pPr>
      <w:r>
        <w:rPr>
          <w:rFonts w:hint="eastAsia"/>
        </w:rPr>
        <w:t>全面掌握质量管理知识,具备一定的质量专业理论及技术基础;</w:t>
      </w:r>
    </w:p>
    <w:p>
      <w:pPr>
        <w:pStyle w:val="132"/>
        <w:rPr>
          <w:rFonts w:hint="eastAsia"/>
        </w:rPr>
      </w:pPr>
      <w:r>
        <w:rPr>
          <w:rFonts w:hint="eastAsia"/>
        </w:rPr>
        <w:t>了解本行业与质量工作相关的生产、技术、经营及管理知识,具有丰富的管理和实践经验;</w:t>
      </w:r>
    </w:p>
    <w:p>
      <w:pPr>
        <w:pStyle w:val="132"/>
      </w:pPr>
      <w:r>
        <w:rPr>
          <w:rFonts w:hint="eastAsia"/>
        </w:rPr>
        <w:t>取得中级以上相关专业职称,或者具有大学专科以上学历和 5 年以上质量工作经历；</w:t>
      </w:r>
    </w:p>
    <w:p>
      <w:pPr>
        <w:pStyle w:val="132"/>
      </w:pPr>
      <w:r>
        <w:rPr>
          <w:rFonts w:hint="eastAsia"/>
          <w:lang w:eastAsia="zh-CN"/>
        </w:rPr>
        <w:t>取得首席质量官任职培训证书并接受年度继续教育</w:t>
      </w:r>
      <w:r>
        <w:rPr>
          <w:rFonts w:hint="eastAsia"/>
        </w:rPr>
        <w:t>。</w:t>
      </w:r>
    </w:p>
    <w:p>
      <w:pPr>
        <w:pStyle w:val="105"/>
        <w:spacing w:before="156" w:after="156"/>
      </w:pPr>
      <w:r>
        <w:rPr>
          <w:rFonts w:hint="eastAsia"/>
        </w:rPr>
        <w:t>任职能力</w:t>
      </w:r>
    </w:p>
    <w:p>
      <w:pPr>
        <w:pStyle w:val="56"/>
        <w:ind w:firstLine="420"/>
      </w:pPr>
      <w:r>
        <w:rPr>
          <w:rFonts w:hint="eastAsia"/>
        </w:rPr>
        <w:t>企业首席质量官任职能力包括但不限于:</w:t>
      </w:r>
    </w:p>
    <w:p>
      <w:pPr>
        <w:pStyle w:val="132"/>
        <w:rPr>
          <w:rFonts w:hint="eastAsia"/>
        </w:rPr>
      </w:pPr>
      <w:r>
        <w:rPr>
          <w:rFonts w:hint="eastAsia"/>
        </w:rPr>
        <w:t>能运用质量管理的基本原理和方法开展工作;</w:t>
      </w:r>
    </w:p>
    <w:p>
      <w:pPr>
        <w:pStyle w:val="132"/>
      </w:pPr>
      <w:r>
        <w:rPr>
          <w:rFonts w:hint="eastAsia"/>
        </w:rPr>
        <w:t>具有较强的组织、协调、规划、决策能力;</w:t>
      </w:r>
    </w:p>
    <w:p>
      <w:pPr>
        <w:pStyle w:val="132"/>
        <w:rPr>
          <w:rFonts w:hint="eastAsia"/>
        </w:rPr>
      </w:pPr>
      <w:r>
        <w:rPr>
          <w:rFonts w:hint="eastAsia"/>
        </w:rPr>
        <w:t>具有良好的文字和口头表达能力,有较好的沟通能力;</w:t>
      </w:r>
    </w:p>
    <w:p>
      <w:pPr>
        <w:pStyle w:val="132"/>
        <w:rPr>
          <w:rFonts w:hint="eastAsia"/>
        </w:rPr>
      </w:pPr>
      <w:r>
        <w:rPr>
          <w:rFonts w:hint="eastAsia"/>
        </w:rPr>
        <w:t>能及时、准确发现质量管理中的问题,并能站在全局和整体的高度系统分析,制定出科学合理的解决方案。</w:t>
      </w:r>
    </w:p>
    <w:p>
      <w:pPr>
        <w:pStyle w:val="105"/>
        <w:spacing w:before="156" w:after="156"/>
      </w:pPr>
      <w:r>
        <w:rPr>
          <w:rFonts w:hint="eastAsia"/>
        </w:rPr>
        <w:t>行为规范</w:t>
      </w:r>
    </w:p>
    <w:p>
      <w:pPr>
        <w:pStyle w:val="56"/>
        <w:ind w:firstLine="420"/>
      </w:pPr>
      <w:r>
        <w:rPr>
          <w:rFonts w:hint="eastAsia"/>
        </w:rPr>
        <w:t>企业首席质量官宜遵循以下行为规范:</w:t>
      </w:r>
    </w:p>
    <w:p>
      <w:pPr>
        <w:pStyle w:val="132"/>
        <w:rPr>
          <w:rFonts w:hint="eastAsia"/>
        </w:rPr>
      </w:pPr>
      <w:r>
        <w:rPr>
          <w:rFonts w:hint="eastAsia"/>
        </w:rPr>
        <w:t>坚持原则、秉公办事,诚实守信、爱岗敬业、敢于负责;</w:t>
      </w:r>
    </w:p>
    <w:p>
      <w:pPr>
        <w:pStyle w:val="132"/>
      </w:pPr>
      <w:r>
        <w:rPr>
          <w:rFonts w:hint="eastAsia"/>
        </w:rPr>
        <w:t>履行职业操守,及时发现处理并报告企业在质量管理过程中存在的问题或隐患;</w:t>
      </w:r>
    </w:p>
    <w:p>
      <w:pPr>
        <w:pStyle w:val="132"/>
      </w:pPr>
      <w:r>
        <w:rPr>
          <w:rFonts w:hint="eastAsia"/>
        </w:rPr>
        <w:t>保持充分的独立性,作出独立、审慎、及时的判断,主动回避与本人有利益冲突的事项;</w:t>
      </w:r>
    </w:p>
    <w:p>
      <w:pPr>
        <w:pStyle w:val="132"/>
      </w:pPr>
      <w:r>
        <w:rPr>
          <w:rFonts w:hint="eastAsia"/>
        </w:rPr>
        <w:t>具有保密意识,能够保护企业敏感数据;</w:t>
      </w:r>
    </w:p>
    <w:p>
      <w:pPr>
        <w:pStyle w:val="132"/>
      </w:pPr>
      <w:r>
        <w:rPr>
          <w:rFonts w:hint="eastAsia"/>
        </w:rPr>
        <w:t>积极参加各种义务性质量咨询服务和公益活动。</w:t>
      </w:r>
    </w:p>
    <w:p>
      <w:pPr>
        <w:pStyle w:val="104"/>
        <w:spacing w:before="312" w:after="312"/>
      </w:pPr>
      <w:r>
        <w:rPr>
          <w:rFonts w:hint="eastAsia"/>
        </w:rPr>
        <w:t>工作职责</w:t>
      </w:r>
    </w:p>
    <w:p>
      <w:pPr>
        <w:pStyle w:val="162"/>
        <w:rPr>
          <w:rFonts w:hint="eastAsia"/>
        </w:rPr>
      </w:pPr>
      <w:r>
        <w:rPr>
          <w:rFonts w:hint="eastAsia"/>
        </w:rPr>
        <w:t>负责企业贯彻执行国家质量有关的</w:t>
      </w:r>
      <w:r>
        <w:rPr>
          <w:rFonts w:hint="eastAsia"/>
          <w:lang w:eastAsia="zh-CN"/>
        </w:rPr>
        <w:t>法律法规</w:t>
      </w:r>
      <w:r>
        <w:rPr>
          <w:rFonts w:hint="eastAsia"/>
        </w:rPr>
        <w:t>和政策。</w:t>
      </w:r>
    </w:p>
    <w:p>
      <w:pPr>
        <w:pStyle w:val="162"/>
        <w:rPr>
          <w:rFonts w:hint="eastAsia"/>
        </w:rPr>
      </w:pPr>
      <w:r>
        <w:rPr>
          <w:rFonts w:hint="eastAsia"/>
        </w:rPr>
        <w:t>参与企业质量有关的经营决策。</w:t>
      </w:r>
    </w:p>
    <w:p>
      <w:pPr>
        <w:pStyle w:val="162"/>
        <w:rPr>
          <w:rFonts w:hint="eastAsia"/>
        </w:rPr>
      </w:pPr>
      <w:r>
        <w:rPr>
          <w:rFonts w:hint="eastAsia"/>
        </w:rPr>
        <w:t>负责质量文化建设,质量战略制定、年度质量计划的制定和实施。</w:t>
      </w:r>
    </w:p>
    <w:p>
      <w:pPr>
        <w:pStyle w:val="162"/>
        <w:rPr>
          <w:rFonts w:hint="eastAsia"/>
        </w:rPr>
      </w:pPr>
      <w:r>
        <w:rPr>
          <w:rFonts w:hint="eastAsia"/>
        </w:rPr>
        <w:t>组织制定和实施企业质量品牌战略规划和计划。</w:t>
      </w:r>
    </w:p>
    <w:p>
      <w:pPr>
        <w:pStyle w:val="162"/>
        <w:rPr>
          <w:rFonts w:hint="eastAsia"/>
        </w:rPr>
      </w:pPr>
      <w:r>
        <w:rPr>
          <w:rFonts w:hint="eastAsia"/>
        </w:rPr>
        <w:t>负责质量管理体系建设、先进方法推广、质量攻关等活动的开展和持续改进。</w:t>
      </w:r>
    </w:p>
    <w:p>
      <w:pPr>
        <w:pStyle w:val="162"/>
        <w:rPr>
          <w:rFonts w:hint="eastAsia"/>
        </w:rPr>
      </w:pPr>
      <w:r>
        <w:rPr>
          <w:rFonts w:hint="eastAsia"/>
        </w:rPr>
        <w:t>组织实施质量成本管理与质量绩效考核,加强质量统计分析。</w:t>
      </w:r>
    </w:p>
    <w:p>
      <w:pPr>
        <w:pStyle w:val="162"/>
      </w:pPr>
      <w:r>
        <w:rPr>
          <w:rFonts w:hint="eastAsia"/>
        </w:rPr>
        <w:t>组织开展质量人才培养、教育培训等质量活动。</w:t>
      </w:r>
    </w:p>
    <w:p>
      <w:pPr>
        <w:pStyle w:val="104"/>
        <w:spacing w:before="312" w:after="312"/>
      </w:pPr>
      <w:r>
        <w:rPr>
          <w:rFonts w:hint="eastAsia"/>
        </w:rPr>
        <w:t>工作内容</w:t>
      </w:r>
    </w:p>
    <w:p>
      <w:pPr>
        <w:pStyle w:val="105"/>
        <w:spacing w:before="156" w:after="156"/>
      </w:pPr>
      <w:r>
        <w:rPr>
          <w:rFonts w:hint="eastAsia"/>
        </w:rPr>
        <w:t>质量战略制定和部署</w:t>
      </w:r>
    </w:p>
    <w:p>
      <w:pPr>
        <w:pStyle w:val="65"/>
        <w:spacing w:before="156" w:after="156"/>
      </w:pPr>
      <w:r>
        <w:rPr>
          <w:rFonts w:hint="eastAsia"/>
        </w:rPr>
        <w:t>质量战略制定</w:t>
      </w:r>
    </w:p>
    <w:p>
      <w:pPr>
        <w:pStyle w:val="56"/>
        <w:ind w:firstLine="420"/>
      </w:pPr>
      <w:r>
        <w:rPr>
          <w:rFonts w:hint="eastAsia"/>
        </w:rPr>
        <w:t>主要工作包括但不限于以下内容:</w:t>
      </w:r>
    </w:p>
    <w:p>
      <w:pPr>
        <w:pStyle w:val="132"/>
        <w:rPr>
          <w:rFonts w:hint="eastAsia"/>
        </w:rPr>
      </w:pPr>
      <w:r>
        <w:rPr>
          <w:rFonts w:hint="eastAsia"/>
        </w:rPr>
        <w:t>基于企业战略规划和对企业内外部环境分析,结合企业质量文化、质量管理体系、质量控制方法、质量成本等研究编制质量战略规划;</w:t>
      </w:r>
    </w:p>
    <w:p>
      <w:pPr>
        <w:pStyle w:val="132"/>
        <w:rPr>
          <w:rFonts w:hint="eastAsia"/>
        </w:rPr>
      </w:pPr>
      <w:r>
        <w:rPr>
          <w:rFonts w:hint="eastAsia"/>
        </w:rPr>
        <w:t>参与策划企业中长期市场规划、产品定位、新产品和新工艺开发等方面内容。</w:t>
      </w:r>
    </w:p>
    <w:p>
      <w:pPr>
        <w:pStyle w:val="65"/>
        <w:spacing w:before="156" w:after="156"/>
      </w:pPr>
      <w:r>
        <w:rPr>
          <w:rFonts w:hint="eastAsia"/>
        </w:rPr>
        <w:t>质量战略部署</w:t>
      </w:r>
    </w:p>
    <w:p>
      <w:pPr>
        <w:pStyle w:val="56"/>
        <w:ind w:firstLine="420"/>
      </w:pPr>
      <w:r>
        <w:rPr>
          <w:rFonts w:hint="eastAsia"/>
        </w:rPr>
        <w:t>主要工作包括但不限于以下内容:</w:t>
      </w:r>
    </w:p>
    <w:p>
      <w:pPr>
        <w:pStyle w:val="132"/>
      </w:pPr>
      <w:r>
        <w:rPr>
          <w:rFonts w:hint="eastAsia"/>
        </w:rPr>
        <w:t>按质量战略规划、质量绩效及上年度的年度质量工作计划实施情况编制本年度质量工作计划;</w:t>
      </w:r>
    </w:p>
    <w:p>
      <w:pPr>
        <w:pStyle w:val="132"/>
        <w:rPr>
          <w:rFonts w:hint="eastAsia"/>
        </w:rPr>
      </w:pPr>
      <w:r>
        <w:rPr>
          <w:rFonts w:hint="eastAsia"/>
        </w:rPr>
        <w:t>确定本年度主要开展质量工作项目/内容、工作要求、资源需求、工作目标、时间要求和责任人等及工作完成情况的监视和确认方法;</w:t>
      </w:r>
    </w:p>
    <w:p>
      <w:pPr>
        <w:pStyle w:val="132"/>
      </w:pPr>
      <w:r>
        <w:rPr>
          <w:rFonts w:hint="eastAsia"/>
        </w:rPr>
        <w:t>对本年度的质量工作计划进行总结评估,根据评估结果及内外部环境变化对质量战略规划进行调整。</w:t>
      </w:r>
    </w:p>
    <w:p>
      <w:pPr>
        <w:pStyle w:val="105"/>
        <w:spacing w:before="156" w:after="156"/>
      </w:pPr>
      <w:r>
        <w:rPr>
          <w:rFonts w:hint="eastAsia"/>
        </w:rPr>
        <w:t>产品和服务质量</w:t>
      </w:r>
    </w:p>
    <w:p>
      <w:pPr>
        <w:pStyle w:val="56"/>
        <w:ind w:firstLine="420"/>
      </w:pPr>
      <w:r>
        <w:rPr>
          <w:rFonts w:hint="eastAsia"/>
        </w:rPr>
        <w:t>主要工作包括但不限于以下内容:</w:t>
      </w:r>
    </w:p>
    <w:p>
      <w:pPr>
        <w:pStyle w:val="132"/>
      </w:pPr>
      <w:r>
        <w:rPr>
          <w:rFonts w:hint="eastAsia"/>
        </w:rPr>
        <w:t>建立健全产品质量安全管理制度,落实产品质量安全责任;</w:t>
      </w:r>
    </w:p>
    <w:p>
      <w:pPr>
        <w:pStyle w:val="132"/>
      </w:pPr>
      <w:r>
        <w:rPr>
          <w:rFonts w:hint="eastAsia"/>
        </w:rPr>
        <w:t>开展质量风险分析与控制,建立质量安全隐患、事故报告调查处理制度,建立实施缺陷产品召回制度;</w:t>
      </w:r>
    </w:p>
    <w:p>
      <w:pPr>
        <w:pStyle w:val="132"/>
      </w:pPr>
      <w:r>
        <w:rPr>
          <w:rFonts w:hint="eastAsia"/>
        </w:rPr>
        <w:t>落实采购、生产过程、成品、服务等环节的质量控制</w:t>
      </w:r>
      <w:r>
        <w:rPr>
          <w:rFonts w:hint="eastAsia"/>
          <w:lang w:val="en-US" w:eastAsia="zh-CN"/>
        </w:rPr>
        <w:t>措施</w:t>
      </w:r>
      <w:r>
        <w:rPr>
          <w:rFonts w:hint="eastAsia"/>
        </w:rPr>
        <w:t>;</w:t>
      </w:r>
    </w:p>
    <w:p>
      <w:pPr>
        <w:pStyle w:val="132"/>
      </w:pPr>
      <w:r>
        <w:rPr>
          <w:rFonts w:hint="eastAsia"/>
        </w:rPr>
        <w:t>建立健全关键岗位质量规范,落实质量安全控制关键岗位责任制;</w:t>
      </w:r>
    </w:p>
    <w:p>
      <w:pPr>
        <w:pStyle w:val="132"/>
      </w:pPr>
      <w:r>
        <w:rPr>
          <w:rFonts w:hint="eastAsia"/>
        </w:rPr>
        <w:t>确定检查和考核的项目、目标,实施考核和</w:t>
      </w:r>
      <w:r>
        <w:rPr>
          <w:rFonts w:hint="eastAsia"/>
          <w:lang w:val="en-US" w:eastAsia="zh-CN"/>
        </w:rPr>
        <w:t>持续</w:t>
      </w:r>
      <w:r>
        <w:rPr>
          <w:rFonts w:hint="eastAsia"/>
        </w:rPr>
        <w:t>改进等工作。</w:t>
      </w:r>
    </w:p>
    <w:p>
      <w:pPr>
        <w:pStyle w:val="105"/>
        <w:spacing w:before="156" w:after="156"/>
      </w:pPr>
      <w:r>
        <w:rPr>
          <w:rFonts w:hint="eastAsia"/>
        </w:rPr>
        <w:t>企业质量竞争力提升</w:t>
      </w:r>
    </w:p>
    <w:p>
      <w:pPr>
        <w:pStyle w:val="56"/>
        <w:ind w:firstLine="420"/>
      </w:pPr>
      <w:r>
        <w:rPr>
          <w:rFonts w:hint="eastAsia"/>
        </w:rPr>
        <w:t>主要工作包括但不限于以下内容:</w:t>
      </w:r>
    </w:p>
    <w:p>
      <w:pPr>
        <w:pStyle w:val="132"/>
      </w:pPr>
      <w:r>
        <w:rPr>
          <w:rFonts w:hint="eastAsia"/>
        </w:rPr>
        <w:t>实施标杆管理、对标达标,组织质量攻关等质量创新活动,提升产品(服务)水平;</w:t>
      </w:r>
    </w:p>
    <w:p>
      <w:pPr>
        <w:pStyle w:val="132"/>
        <w:rPr>
          <w:rFonts w:hint="eastAsia"/>
        </w:rPr>
      </w:pPr>
      <w:r>
        <w:rPr>
          <w:rFonts w:hint="eastAsia"/>
        </w:rPr>
        <w:t>参与国际标准、国家标准、行业标准、地方标准、团体标准制修订,把自主知识产权的关键技术转化为标准要求,创建标准化良好行为,积极参与各级标准化示范(试点)活动;</w:t>
      </w:r>
    </w:p>
    <w:p>
      <w:pPr>
        <w:pStyle w:val="132"/>
      </w:pPr>
      <w:r>
        <w:rPr>
          <w:rFonts w:hint="eastAsia"/>
        </w:rPr>
        <w:t>推行精益生产、六西格玛等先进</w:t>
      </w:r>
      <w:r>
        <w:rPr>
          <w:rFonts w:hint="eastAsia"/>
          <w:lang w:eastAsia="zh-CN"/>
        </w:rPr>
        <w:t>管理</w:t>
      </w:r>
      <w:r>
        <w:rPr>
          <w:rFonts w:hint="eastAsia"/>
        </w:rPr>
        <w:t>方法,延伸质量管理的广度和深度;</w:t>
      </w:r>
    </w:p>
    <w:p>
      <w:pPr>
        <w:pStyle w:val="132"/>
        <w:rPr>
          <w:rFonts w:hint="eastAsia"/>
        </w:rPr>
      </w:pPr>
      <w:r>
        <w:rPr>
          <w:rFonts w:hint="eastAsia"/>
        </w:rPr>
        <w:t>发动一线班组、员工参与质量管理,广泛开展QC小组、合理化建议、技能竞赛等群众性改进活动,对改进成果进行评选、激励和固化、推广;</w:t>
      </w:r>
    </w:p>
    <w:p>
      <w:pPr>
        <w:pStyle w:val="132"/>
      </w:pPr>
      <w:r>
        <w:rPr>
          <w:rFonts w:hint="eastAsia"/>
        </w:rPr>
        <w:t>构建质量和信誉为核心的质量品牌</w:t>
      </w:r>
      <w:r>
        <w:rPr>
          <w:rFonts w:hint="eastAsia"/>
          <w:lang w:val="en-US" w:eastAsia="zh-CN"/>
        </w:rPr>
        <w:t>形象</w:t>
      </w:r>
      <w:r>
        <w:rPr>
          <w:rFonts w:hint="eastAsia"/>
        </w:rPr>
        <w:t>,制定质量品牌培育规划和推进措施,加大品牌宣传推广力度,争创各类质量品牌荣誉,提升品牌价值,增强市场竞争力;</w:t>
      </w:r>
    </w:p>
    <w:p>
      <w:pPr>
        <w:pStyle w:val="132"/>
      </w:pPr>
      <w:r>
        <w:rPr>
          <w:rFonts w:hint="eastAsia"/>
        </w:rPr>
        <w:t>推广实施GB/T 19580导入卓越绩效管理等先进管理模式;</w:t>
      </w:r>
    </w:p>
    <w:p>
      <w:pPr>
        <w:pStyle w:val="132"/>
      </w:pPr>
      <w:r>
        <w:rPr>
          <w:rFonts w:hint="eastAsia"/>
        </w:rPr>
        <w:t>组织制定质量成本目标、质量成本计划,组织质量成本基础数据的收集、成本核算分析、考核及改进更新</w:t>
      </w:r>
      <w:r>
        <w:rPr>
          <w:rFonts w:hint="eastAsia"/>
          <w:lang w:val="en-US" w:eastAsia="zh-CN"/>
        </w:rPr>
        <w:t>等工作</w:t>
      </w:r>
      <w:r>
        <w:rPr>
          <w:rFonts w:hint="eastAsia"/>
        </w:rPr>
        <w:t>。</w:t>
      </w:r>
    </w:p>
    <w:p>
      <w:pPr>
        <w:pStyle w:val="105"/>
        <w:spacing w:before="156" w:after="156"/>
      </w:pPr>
      <w:r>
        <w:rPr>
          <w:rFonts w:hint="eastAsia"/>
        </w:rPr>
        <w:t>质量基础工作建设</w:t>
      </w:r>
    </w:p>
    <w:p>
      <w:pPr>
        <w:pStyle w:val="56"/>
        <w:ind w:firstLine="420"/>
      </w:pPr>
      <w:r>
        <w:rPr>
          <w:rFonts w:hint="eastAsia"/>
        </w:rPr>
        <w:t>主要工作包括但不限于以下内容:</w:t>
      </w:r>
    </w:p>
    <w:p>
      <w:pPr>
        <w:pStyle w:val="132"/>
      </w:pPr>
      <w:r>
        <w:rPr>
          <w:rFonts w:hint="eastAsia"/>
        </w:rPr>
        <w:t>完善计量管理制度。建立计量器具</w:t>
      </w:r>
      <w:r>
        <w:rPr>
          <w:rFonts w:hint="eastAsia"/>
          <w:lang w:eastAsia="zh-CN"/>
        </w:rPr>
        <w:t>台账</w:t>
      </w:r>
      <w:r>
        <w:rPr>
          <w:rFonts w:hint="eastAsia"/>
        </w:rPr>
        <w:t>,在检定或校准周期内进行</w:t>
      </w:r>
      <w:r>
        <w:rPr>
          <w:rFonts w:hint="eastAsia"/>
          <w:lang w:val="en-US" w:eastAsia="zh-CN"/>
        </w:rPr>
        <w:t>计量器具</w:t>
      </w:r>
      <w:r>
        <w:rPr>
          <w:rFonts w:hint="eastAsia"/>
        </w:rPr>
        <w:t>检定与校准;</w:t>
      </w:r>
    </w:p>
    <w:p>
      <w:pPr>
        <w:pStyle w:val="132"/>
        <w:jc w:val="both"/>
      </w:pPr>
      <w:r>
        <w:rPr>
          <w:rFonts w:hint="eastAsia"/>
        </w:rPr>
        <w:t>组织实施相关标准,开展企业标准自我声明公开,建立完善企业标准体系;</w:t>
      </w:r>
    </w:p>
    <w:p>
      <w:pPr>
        <w:pStyle w:val="132"/>
      </w:pPr>
      <w:r>
        <w:rPr>
          <w:rFonts w:hint="eastAsia"/>
        </w:rPr>
        <w:t>保障质量工作资源保障,在人才配置、资金投入、物资保障、服务配套四个方面,满足开展质量工作的需要;</w:t>
      </w:r>
    </w:p>
    <w:p>
      <w:pPr>
        <w:pStyle w:val="132"/>
      </w:pPr>
      <w:r>
        <w:rPr>
          <w:rFonts w:hint="eastAsia"/>
          <w:lang w:val="en-US" w:eastAsia="zh-CN"/>
        </w:rPr>
        <w:t>加强</w:t>
      </w:r>
      <w:r>
        <w:rPr>
          <w:rFonts w:hint="eastAsia"/>
        </w:rPr>
        <w:t>质量人才队伍建设,</w:t>
      </w:r>
      <w:r>
        <w:rPr>
          <w:rFonts w:hint="eastAsia"/>
          <w:lang w:val="en-US" w:eastAsia="zh-CN"/>
        </w:rPr>
        <w:t>组织开展</w:t>
      </w:r>
      <w:r>
        <w:rPr>
          <w:rFonts w:hint="eastAsia"/>
        </w:rPr>
        <w:t>质量专业技术人员、管理人员培训</w:t>
      </w:r>
      <w:r>
        <w:rPr>
          <w:rFonts w:hint="eastAsia"/>
          <w:lang w:val="en-US" w:eastAsia="zh-CN"/>
        </w:rPr>
        <w:t>教育</w:t>
      </w:r>
      <w:r>
        <w:rPr>
          <w:rFonts w:hint="eastAsia"/>
        </w:rPr>
        <w:t>,培养“知识型、技能型、创新型”员工队伍;</w:t>
      </w:r>
    </w:p>
    <w:p>
      <w:pPr>
        <w:pStyle w:val="132"/>
      </w:pPr>
      <w:r>
        <w:rPr>
          <w:rFonts w:hint="eastAsia"/>
          <w:lang w:val="en-US" w:eastAsia="zh-CN"/>
        </w:rPr>
        <w:t>将</w:t>
      </w:r>
      <w:r>
        <w:rPr>
          <w:rFonts w:hint="eastAsia"/>
        </w:rPr>
        <w:t>质量工作纳入各部门、各层级的绩效考核体系,建立质量激励机制,激发</w:t>
      </w:r>
      <w:r>
        <w:rPr>
          <w:rFonts w:hint="eastAsia"/>
          <w:lang w:val="en-US" w:eastAsia="zh-CN"/>
        </w:rPr>
        <w:t>全体</w:t>
      </w:r>
      <w:r>
        <w:rPr>
          <w:rFonts w:hint="eastAsia"/>
        </w:rPr>
        <w:t>员工参与质量工作的积极性;</w:t>
      </w:r>
    </w:p>
    <w:p>
      <w:pPr>
        <w:pStyle w:val="132"/>
      </w:pPr>
      <w:r>
        <w:rPr>
          <w:rFonts w:hint="eastAsia"/>
        </w:rPr>
        <w:t>组织建立质量理念文化体系,增强员工的凝聚力与向心力。</w:t>
      </w:r>
    </w:p>
    <w:p>
      <w:pPr>
        <w:pStyle w:val="105"/>
        <w:spacing w:before="156" w:after="156"/>
      </w:pPr>
      <w:r>
        <w:rPr>
          <w:rFonts w:hint="eastAsia"/>
        </w:rPr>
        <w:t xml:space="preserve">履行社会责任 </w:t>
      </w:r>
    </w:p>
    <w:p>
      <w:pPr>
        <w:pStyle w:val="56"/>
        <w:ind w:firstLine="420"/>
        <w:rPr>
          <w:rFonts w:hint="eastAsia"/>
        </w:rPr>
      </w:pPr>
      <w:r>
        <w:rPr>
          <w:rFonts w:hint="eastAsia"/>
        </w:rPr>
        <w:t>主要工作包括但不限于以下内容:</w:t>
      </w:r>
    </w:p>
    <w:p>
      <w:pPr>
        <w:pStyle w:val="56"/>
        <w:ind w:firstLine="420"/>
        <w:rPr>
          <w:rFonts w:hint="eastAsia"/>
        </w:rPr>
      </w:pPr>
      <w:r>
        <w:rPr>
          <w:rFonts w:hint="eastAsia"/>
          <w:color w:val="auto"/>
          <w:lang w:val="en-US" w:eastAsia="zh-CN"/>
        </w:rPr>
        <w:t>牢固树立企业质量安全的社会责任意识，组织推动将质量至上的理念融入企业发展战略与企业文化中去，保障企业可持续发展。</w:t>
      </w:r>
    </w:p>
    <w:p>
      <w:pPr>
        <w:pStyle w:val="104"/>
        <w:spacing w:before="312" w:after="312"/>
      </w:pPr>
      <w:r>
        <w:rPr>
          <w:rFonts w:hint="eastAsia"/>
        </w:rPr>
        <w:t>工作保障</w:t>
      </w:r>
    </w:p>
    <w:p>
      <w:pPr>
        <w:pStyle w:val="105"/>
        <w:spacing w:before="156" w:after="156"/>
      </w:pPr>
      <w:r>
        <w:rPr>
          <w:rFonts w:hint="eastAsia"/>
        </w:rPr>
        <w:t>岗位职权保证</w:t>
      </w:r>
    </w:p>
    <w:p>
      <w:pPr>
        <w:pStyle w:val="56"/>
        <w:ind w:firstLine="420"/>
      </w:pPr>
      <w:r>
        <w:rPr>
          <w:rFonts w:hint="eastAsia"/>
        </w:rPr>
        <w:t>职权包括但不限于以下内容:</w:t>
      </w:r>
    </w:p>
    <w:p>
      <w:pPr>
        <w:pStyle w:val="132"/>
      </w:pPr>
      <w:r>
        <w:rPr>
          <w:rFonts w:hint="eastAsia"/>
        </w:rPr>
        <w:t>质量文化的</w:t>
      </w:r>
      <w:r>
        <w:rPr>
          <w:rFonts w:hint="eastAsia"/>
          <w:lang w:val="en-US" w:eastAsia="zh-CN"/>
        </w:rPr>
        <w:t>建设</w:t>
      </w:r>
      <w:r>
        <w:rPr>
          <w:rFonts w:hint="eastAsia"/>
        </w:rPr>
        <w:t>与推行权;</w:t>
      </w:r>
    </w:p>
    <w:p>
      <w:pPr>
        <w:pStyle w:val="132"/>
      </w:pPr>
      <w:r>
        <w:rPr>
          <w:rFonts w:hint="eastAsia"/>
        </w:rPr>
        <w:t>质量战略规划、计划的建立和实施权;</w:t>
      </w:r>
    </w:p>
    <w:p>
      <w:pPr>
        <w:pStyle w:val="132"/>
      </w:pPr>
      <w:r>
        <w:rPr>
          <w:rFonts w:hint="eastAsia"/>
        </w:rPr>
        <w:t>企业与质量相关的经营决策权</w:t>
      </w:r>
      <w:r>
        <w:rPr>
          <w:rFonts w:hint="eastAsia"/>
          <w:lang w:eastAsia="zh-CN"/>
        </w:rPr>
        <w:t>，向企业决策层提出开展和加强质量工作措施建议权</w:t>
      </w:r>
      <w:r>
        <w:rPr>
          <w:rFonts w:hint="eastAsia"/>
        </w:rPr>
        <w:t>;</w:t>
      </w:r>
    </w:p>
    <w:p>
      <w:pPr>
        <w:pStyle w:val="132"/>
      </w:pPr>
      <w:r>
        <w:rPr>
          <w:rFonts w:hint="eastAsia"/>
        </w:rPr>
        <w:t>企业产品(服务)质量安全“一票否决”权;</w:t>
      </w:r>
    </w:p>
    <w:p>
      <w:pPr>
        <w:pStyle w:val="132"/>
      </w:pPr>
      <w:r>
        <w:rPr>
          <w:rFonts w:hint="eastAsia"/>
        </w:rPr>
        <w:t>质量工作相关经费的管理权;</w:t>
      </w:r>
    </w:p>
    <w:p>
      <w:pPr>
        <w:pStyle w:val="132"/>
      </w:pPr>
      <w:r>
        <w:rPr>
          <w:rFonts w:hint="eastAsia"/>
        </w:rPr>
        <w:t>企业质量管理部门人事任免、调动、奖惩、晋升等建议权;</w:t>
      </w:r>
    </w:p>
    <w:p>
      <w:pPr>
        <w:pStyle w:val="132"/>
      </w:pPr>
      <w:r>
        <w:rPr>
          <w:rFonts w:hint="eastAsia"/>
        </w:rPr>
        <w:t>企业质量考核、质量奖励活动结果审定权。</w:t>
      </w:r>
    </w:p>
    <w:p>
      <w:pPr>
        <w:pStyle w:val="105"/>
        <w:spacing w:before="156" w:after="156"/>
      </w:pPr>
      <w:r>
        <w:rPr>
          <w:rFonts w:hint="eastAsia"/>
        </w:rPr>
        <w:t xml:space="preserve">经费保障 </w:t>
      </w:r>
    </w:p>
    <w:p>
      <w:pPr>
        <w:pStyle w:val="56"/>
        <w:ind w:firstLine="420"/>
      </w:pPr>
      <w:r>
        <w:rPr>
          <w:rFonts w:hint="eastAsia"/>
        </w:rPr>
        <w:t>企业设立质量工作专项经费,如质量人才队伍建设及其教育培训经费、质量奖励经费等,列入资金使用计划,由企业首席质量官统一调度,实行专款专用;质量工作经费根据企业质量发展,足额安排、充分保障。</w:t>
      </w:r>
    </w:p>
    <w:p>
      <w:pPr>
        <w:pStyle w:val="104"/>
        <w:spacing w:before="312" w:after="312"/>
      </w:pPr>
      <w:r>
        <w:rPr>
          <w:rFonts w:hint="eastAsia"/>
        </w:rPr>
        <w:t>聘任管理</w:t>
      </w:r>
    </w:p>
    <w:p>
      <w:pPr>
        <w:pStyle w:val="162"/>
        <w:rPr>
          <w:rFonts w:hint="eastAsia"/>
        </w:rPr>
      </w:pPr>
      <w:r>
        <w:rPr>
          <w:rFonts w:hint="eastAsia"/>
        </w:rPr>
        <w:t>首席质量官由企业实行聘任授权管理。</w:t>
      </w:r>
    </w:p>
    <w:p>
      <w:pPr>
        <w:pStyle w:val="162"/>
        <w:rPr>
          <w:rFonts w:hint="eastAsia"/>
        </w:rPr>
      </w:pPr>
      <w:r>
        <w:rPr>
          <w:rFonts w:hint="eastAsia"/>
        </w:rPr>
        <w:t>任期届满,公司主要负责人对企业首席质量官的工作绩效进行评定,确定是否续聘或重新选聘。</w:t>
      </w:r>
    </w:p>
    <w:p>
      <w:pPr>
        <w:pStyle w:val="162"/>
        <w:rPr>
          <w:rFonts w:hint="eastAsia"/>
        </w:rPr>
      </w:pPr>
      <w:r>
        <w:rPr>
          <w:rFonts w:hint="eastAsia"/>
        </w:rPr>
        <w:t>参加市场监督管理部门组织的任前及继续教育培训学习。</w:t>
      </w:r>
    </w:p>
    <w:p>
      <w:pPr>
        <w:pStyle w:val="162"/>
        <w:rPr>
          <w:rFonts w:hint="eastAsia"/>
        </w:rPr>
      </w:pPr>
      <w:r>
        <w:rPr>
          <w:rFonts w:hint="eastAsia"/>
          <w:lang w:val="en-US" w:eastAsia="zh-CN"/>
        </w:rPr>
        <w:t>如有</w:t>
      </w:r>
      <w:r>
        <w:rPr>
          <w:rFonts w:hint="eastAsia"/>
        </w:rPr>
        <w:t>离职、调离或其他原因的,企业可根据具体情况进行调整,不再担任企业首席质量官。</w:t>
      </w:r>
    </w:p>
    <w:p>
      <w:pPr>
        <w:pStyle w:val="162"/>
      </w:pPr>
      <w:r>
        <w:rPr>
          <w:rFonts w:hint="eastAsia"/>
        </w:rPr>
        <w:t>有下列情形之一的,企业宜解除聘任</w:t>
      </w:r>
      <w:r>
        <w:rPr>
          <w:rFonts w:hint="eastAsia"/>
          <w:lang w:eastAsia="zh-CN"/>
        </w:rPr>
        <w:t>，情节严重的三年内不</w:t>
      </w:r>
      <w:r>
        <w:rPr>
          <w:rFonts w:hint="eastAsia"/>
          <w:lang w:val="en-US" w:eastAsia="zh-CN"/>
        </w:rPr>
        <w:t>宜</w:t>
      </w:r>
      <w:r>
        <w:rPr>
          <w:rFonts w:hint="eastAsia"/>
          <w:lang w:eastAsia="zh-CN"/>
        </w:rPr>
        <w:t>聘任</w:t>
      </w:r>
      <w:r>
        <w:rPr>
          <w:rFonts w:hint="eastAsia"/>
        </w:rPr>
        <w:t>:</w:t>
      </w:r>
    </w:p>
    <w:p>
      <w:pPr>
        <w:pStyle w:val="132"/>
        <w:rPr>
          <w:rFonts w:hint="eastAsia"/>
        </w:rPr>
      </w:pPr>
      <w:r>
        <w:rPr>
          <w:rFonts w:hint="eastAsia"/>
        </w:rPr>
        <w:t>对企业质量管理中存在的违规违纪行为或者重大失职行为的;</w:t>
      </w:r>
    </w:p>
    <w:p>
      <w:pPr>
        <w:pStyle w:val="132"/>
        <w:rPr>
          <w:rFonts w:hint="eastAsia"/>
        </w:rPr>
      </w:pPr>
      <w:r>
        <w:rPr>
          <w:rFonts w:hint="eastAsia"/>
        </w:rPr>
        <w:t>重大风险隐患知情不报、拖延不报或虚假报告的;</w:t>
      </w:r>
    </w:p>
    <w:p>
      <w:pPr>
        <w:pStyle w:val="132"/>
        <w:rPr>
          <w:rFonts w:hint="eastAsia"/>
        </w:rPr>
      </w:pPr>
      <w:r>
        <w:rPr>
          <w:rFonts w:hint="eastAsia"/>
        </w:rPr>
        <w:t>企业发生重大质量安全事故的;</w:t>
      </w:r>
    </w:p>
    <w:p>
      <w:pPr>
        <w:pStyle w:val="132"/>
      </w:pPr>
      <w:r>
        <w:rPr>
          <w:rFonts w:hint="eastAsia"/>
        </w:rPr>
        <w:t>违反国家法律法规的其他行为。</w:t>
      </w:r>
    </w:p>
    <w:bookmarkEnd w:id="23"/>
    <w:p>
      <w:pPr>
        <w:pStyle w:val="132"/>
        <w:numPr>
          <w:ilvl w:val="0"/>
          <w:numId w:val="0"/>
        </w:numPr>
        <w:ind w:left="851"/>
        <w:jc w:val="center"/>
        <w:rPr>
          <w:rFonts w:hint="eastAsia"/>
        </w:rPr>
      </w:pPr>
      <w:bookmarkStart w:id="45"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1508/T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1508/T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attachedTemplate r:id="rId1"/>
  <w:documentProtection w:edit="forms" w:enforcement="1" w:cryptProviderType="rsaAES" w:cryptAlgorithmClass="hash" w:cryptAlgorithmType="typeAny" w:cryptAlgorithmSid="14" w:cryptSpinCount="100000" w:hash="70UDBcWfJr25MpwK4nGyPxjwgnPv0UwNH+D0d67krc9fTjst40g0sFvqW8fDLZBqP5GtzA7fAfxvlzShAZ2JUQ==" w:salt="7k9aixs8VzV+OyF6Y+pMp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yNjIxZDNjM2FiMWE0MGQ0OTNlMTE5NWFiNjcyYjUifQ=="/>
  </w:docVars>
  <w:rsids>
    <w:rsidRoot w:val="009F480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3A5"/>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FF4"/>
    <w:rsid w:val="00404869"/>
    <w:rsid w:val="00405884"/>
    <w:rsid w:val="00407D39"/>
    <w:rsid w:val="0041477A"/>
    <w:rsid w:val="004167A3"/>
    <w:rsid w:val="00432DAA"/>
    <w:rsid w:val="00434305"/>
    <w:rsid w:val="00435DF7"/>
    <w:rsid w:val="0044083F"/>
    <w:rsid w:val="00441AE7"/>
    <w:rsid w:val="00445574"/>
    <w:rsid w:val="004467FB"/>
    <w:rsid w:val="004514B6"/>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5E4F"/>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28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480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66FC"/>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61317B"/>
    <w:rsid w:val="04143289"/>
    <w:rsid w:val="09784B65"/>
    <w:rsid w:val="1B6D5068"/>
    <w:rsid w:val="24894380"/>
    <w:rsid w:val="26B43978"/>
    <w:rsid w:val="311F5C7A"/>
    <w:rsid w:val="420C3A5A"/>
    <w:rsid w:val="51B6B7D0"/>
    <w:rsid w:val="5F074AF0"/>
    <w:rsid w:val="6F0D3F47"/>
    <w:rsid w:val="6FA845DE"/>
    <w:rsid w:val="7EDE7A6E"/>
    <w:rsid w:val="7F9BBC74"/>
    <w:rsid w:val="BDFFF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2DE520B5EEB4F16A447EEDF897AFDD7"/>
        <w:style w:val=""/>
        <w:category>
          <w:name w:val="常规"/>
          <w:gallery w:val="placeholder"/>
        </w:category>
        <w:types>
          <w:type w:val="bbPlcHdr"/>
        </w:types>
        <w:behaviors>
          <w:behavior w:val="content"/>
        </w:behaviors>
        <w:description w:val=""/>
        <w:guid w:val="{0293F9E2-3C07-471B-A200-A2FA08BE1673}"/>
      </w:docPartPr>
      <w:docPartBody>
        <w:p>
          <w:pPr>
            <w:pStyle w:val="5"/>
          </w:pPr>
          <w:r>
            <w:rPr>
              <w:rStyle w:val="4"/>
              <w:rFonts w:hint="eastAsia"/>
            </w:rPr>
            <w:t>单击或点击此处输入文字。</w:t>
          </w:r>
        </w:p>
      </w:docPartBody>
    </w:docPart>
    <w:docPart>
      <w:docPartPr>
        <w:name w:val="58755730784B454194807F6012E6AA9E"/>
        <w:style w:val=""/>
        <w:category>
          <w:name w:val="常规"/>
          <w:gallery w:val="placeholder"/>
        </w:category>
        <w:types>
          <w:type w:val="bbPlcHdr"/>
        </w:types>
        <w:behaviors>
          <w:behavior w:val="content"/>
        </w:behaviors>
        <w:description w:val=""/>
        <w:guid w:val="{45FE937C-490B-4DE0-9264-ECD4EDE905BE}"/>
      </w:docPartPr>
      <w:docPartBody>
        <w:p>
          <w:pPr>
            <w:pStyle w:val="6"/>
          </w:pPr>
          <w:r>
            <w:rPr>
              <w:rStyle w:val="4"/>
              <w:rFonts w:hint="eastAsia"/>
            </w:rPr>
            <w:t>选择一项。</w:t>
          </w:r>
        </w:p>
      </w:docPartBody>
    </w:docPart>
    <w:docPart>
      <w:docPartPr>
        <w:name w:val="A7D5782B6F3144D4855E571EEA9E23FB"/>
        <w:style w:val=""/>
        <w:category>
          <w:name w:val="常规"/>
          <w:gallery w:val="placeholder"/>
        </w:category>
        <w:types>
          <w:type w:val="bbPlcHdr"/>
        </w:types>
        <w:behaviors>
          <w:behavior w:val="content"/>
        </w:behaviors>
        <w:description w:val=""/>
        <w:guid w:val="{C894B63E-FD4E-4557-B8C8-D32EFA0FEAF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320"/>
    <w:rsid w:val="00911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2DE520B5EEB4F16A447EEDF897AFD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8755730784B454194807F6012E6AA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7D5782B6F3144D4855E571EEA9E23F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3597</Words>
  <Characters>3660</Characters>
  <Lines>352</Lines>
  <Paragraphs>316</Paragraphs>
  <TotalTime>12</TotalTime>
  <ScaleCrop>false</ScaleCrop>
  <LinksUpToDate>false</LinksUpToDate>
  <CharactersWithSpaces>3687</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2024-07-30T15:32:00Z</dcterms:created>
  <dc:creator>Microsoft</dc:creator>
  <dc:description>&lt;config cover="true" show_menu="true" version="1.0.0" doctype="SDKXY"&gt;_x000d_
&lt;/config&gt;</dc:description>
  <cp:lastModifiedBy>Administrator</cp:lastModifiedBy>
  <cp:lastPrinted>2020-08-31T18:00:00Z</cp:lastPrinted>
  <dcterms:modified xsi:type="dcterms:W3CDTF">2024-10-30T09:22:35Z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2052-11.8.2.8361</vt:lpwstr>
  </property>
  <property fmtid="{D5CDD505-2E9C-101B-9397-08002B2CF9AE}" pid="15" name="ICV">
    <vt:lpwstr>46EF9F8B963D4BD986157D3D3EF16C2F_12</vt:lpwstr>
  </property>
</Properties>
</file>