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39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mall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34B648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 w14:paraId="46737DA5">
      <w:pPr>
        <w:pStyle w:val="1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4740" w:firstLineChars="1500"/>
        <w:jc w:val="right"/>
        <w:textAlignment w:val="auto"/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mallCaps w:val="0"/>
          <w:color w:val="000000" w:themeColor="text1"/>
          <w:spacing w:val="0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E963431">
      <w:pPr>
        <w:pStyle w:val="1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right="0" w:rightChars="0" w:firstLine="4740" w:firstLineChars="15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正文" hidden="0" print="1" readonly="0" index="3"/>
        </mc:Choice>
      </mc:AlternateContent>
      <w:r>
        <w:rPr>
          <w:rFonts w:hint="default" w:ascii="Times New Roman" w:hAnsi="Times New Roman" w:cs="Times New Roman"/>
          <w:color w:val="000000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巴政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办字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〔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56</w:t>
      </w:r>
      <w:r>
        <w:rPr>
          <w:rFonts w:hint="default" w:ascii="Times New Roman" w:hAnsi="Times New Roman" w:eastAsia="仿宋_GB2312" w:cs="Times New Roman"/>
          <w:color w:val="000000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Cs w:val="32"/>
          <w:lang w:val="en-US" w:eastAsia="zh-CN"/>
        </w:rPr>
        <w:t xml:space="preserve">  </w:t>
      </w:r>
    </w:p>
    <w:p w14:paraId="74F8EDA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FEEF8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巴彦淖尔市人民政府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办公室</w:t>
      </w:r>
    </w:p>
    <w:p w14:paraId="5A5861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关于修改《巴彦淖尔市培育壮大农副食品</w:t>
      </w:r>
    </w:p>
    <w:p w14:paraId="0B18E0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加工业行动方案（2025-2027年）》</w:t>
      </w:r>
    </w:p>
    <w:p w14:paraId="285ED4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有关内容的通知</w:t>
      </w:r>
    </w:p>
    <w:p w14:paraId="72490F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B8D0A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各旗县区人民政府，巴彦淖尔国家农高区管委会、巴彦淖尔经济技术开发区管委会、甘其毛都口岸管委会，市直各部门，驻市各单位，各直属企事业单位：</w:t>
      </w:r>
    </w:p>
    <w:p w14:paraId="399F20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根据自治区对相关政策的调整情况，现将《巴彦淖尔市培育壮大农副食品加工业行动方案（2025-2027年）》（巴政发〔202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号）有关内容进行修改，现就有关事宜通知如下。</w:t>
      </w:r>
    </w:p>
    <w:p w14:paraId="310189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、将文件重点任务第一项中“落实好自治区《关于支持农畜产品精深加工的若干措施》（内政办发〔2024〕61号），支持企业技改升级、模式创新，优化供应链布局。力争新增国家级重点龙头企业1家、自治区级10家以上，打造5家以上‘专精特新’中小企业”，修改为“新增国家级重点龙头企业1家、自治区级10家以上，打造5家以上‘专精特新’中小企业”。</w:t>
      </w:r>
    </w:p>
    <w:p w14:paraId="14BA62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、将文件重点任务第五项中“强化政策性农牧业融资担保机构功能，落实年担保费率不高于0.6%和担保规模放大倍数双项考核指标要求，为从事农副食品加工的适度规模经营主体提供融资担保支持。实施“天骏计划”，培育推动符合条件的农副食品加工企业改制上市”，修改为“强化政策性农牧业融资担保机构功能，落实年担保费率不高于0.6%和担保规模放大倍数双项考核指标要求，为从事农副食品加工的经营主体提供融资担保支持。实施‘天骏计划’，培育推动农副食品加工企业改制上市”。</w:t>
      </w:r>
    </w:p>
    <w:p w14:paraId="3CD05E9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  <w:t>三、《支持农副食品加工相关政策清单》以自治区最新政策为准。</w:t>
      </w:r>
    </w:p>
    <w:p w14:paraId="333F1E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四、本通知自下发之日起施行，各地区、各部门和单位要对照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本通知，及时对本地区、本部门和单位出台的相关配套行政规范性文件作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出相应处理，实施过程中遇有问题由市农牧局负责解释。</w:t>
      </w:r>
      <w:bookmarkStart w:id="0" w:name="_GoBack"/>
      <w:bookmarkEnd w:id="0"/>
    </w:p>
    <w:p w14:paraId="41318A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840C2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 w14:paraId="3FB7B87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20D24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4424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巴彦淖尔市人民政府办公室</w:t>
      </w:r>
    </w:p>
    <w:p w14:paraId="10B67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056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4BD7AA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mc:AlternateContent>
      <mc:Choice Requires="wpsCustomData">
        <wpsCustomData:docfieldEnd id="0"/>
      </mc:Choice>
    </mc:AlternateContent>
    <w:p w14:paraId="5DF911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2041" w:right="1474" w:bottom="1984" w:left="1587" w:header="850" w:footer="1417" w:gutter="0"/>
      <w:pgNumType w:fmt="decimal"/>
      <w:cols w:space="0" w:num="1"/>
      <w:titlePg/>
      <w:rtlGutter w:val="0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52AC6">
    <w:pPr>
      <w:pStyle w:val="12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82989">
                          <w:pPr>
                            <w:pStyle w:val="12"/>
                            <w:pBdr>
                              <w:between w:val="none" w:color="auto" w:sz="0" w:space="0"/>
                            </w:pBdr>
                            <w:spacing w:after="0" w:afterLines="0"/>
                            <w:ind w:right="422" w:rightChars="132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7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7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27"/>
                              <w:rFonts w:hint="eastAsia"/>
                              <w:sz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82989">
                    <w:pPr>
                      <w:pStyle w:val="12"/>
                      <w:pBdr>
                        <w:between w:val="none" w:color="auto" w:sz="0" w:space="0"/>
                      </w:pBdr>
                      <w:spacing w:after="0" w:afterLines="0"/>
                      <w:ind w:right="422" w:rightChars="132"/>
                      <w:rPr>
                        <w:rFonts w:hint="eastAsia"/>
                      </w:rPr>
                    </w:pP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27"/>
                        <w:rFonts w:hint="eastAsia"/>
                        <w:sz w:val="28"/>
                        <w:lang w:eastAsia="zh-CN"/>
                      </w:rPr>
                      <w:t>—</w:t>
                    </w: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27"/>
                        <w:sz w:val="28"/>
                      </w:rPr>
                      <w:instrText xml:space="preserve"> 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27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27"/>
                        <w:rFonts w:hint="eastAsia"/>
                        <w:sz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26EE">
    <w:pPr>
      <w:pStyle w:val="12"/>
      <w:rPr>
        <w:rFonts w:hint="eastAsia" w:asciiTheme="majorEastAsia" w:hAnsiTheme="majorEastAsia" w:eastAsiaTheme="majorEastAsia" w:cstheme="majorEastAsia"/>
        <w:sz w:val="32"/>
        <w:szCs w:val="32"/>
      </w:rPr>
    </w:pPr>
  </w:p>
  <w:p w14:paraId="405BB3A7">
    <w:pPr>
      <w:pStyle w:val="12"/>
      <w:tabs>
        <w:tab w:val="left" w:pos="8978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BC7D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42032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89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1F39"/>
    <w:rsid w:val="01574C04"/>
    <w:rsid w:val="01C30BA4"/>
    <w:rsid w:val="021969A0"/>
    <w:rsid w:val="025D1D60"/>
    <w:rsid w:val="02F75EC6"/>
    <w:rsid w:val="0338346E"/>
    <w:rsid w:val="034464D7"/>
    <w:rsid w:val="034663BA"/>
    <w:rsid w:val="03DB612A"/>
    <w:rsid w:val="04A44813"/>
    <w:rsid w:val="05197EAB"/>
    <w:rsid w:val="06EC7EB8"/>
    <w:rsid w:val="08D74E67"/>
    <w:rsid w:val="08FE5999"/>
    <w:rsid w:val="099C2975"/>
    <w:rsid w:val="0A38671F"/>
    <w:rsid w:val="0B2E1BF3"/>
    <w:rsid w:val="0B4C4914"/>
    <w:rsid w:val="0B571312"/>
    <w:rsid w:val="0CA10C83"/>
    <w:rsid w:val="0CCC1D26"/>
    <w:rsid w:val="0CD35AFE"/>
    <w:rsid w:val="0D8331ED"/>
    <w:rsid w:val="0E444940"/>
    <w:rsid w:val="0EFF7C9F"/>
    <w:rsid w:val="0F090896"/>
    <w:rsid w:val="0FFF8115"/>
    <w:rsid w:val="11021D9B"/>
    <w:rsid w:val="11ED3AE7"/>
    <w:rsid w:val="122D4680"/>
    <w:rsid w:val="124F1DF0"/>
    <w:rsid w:val="132B52E0"/>
    <w:rsid w:val="13852224"/>
    <w:rsid w:val="13BD313A"/>
    <w:rsid w:val="14AA2231"/>
    <w:rsid w:val="174E5A76"/>
    <w:rsid w:val="17FD5D1C"/>
    <w:rsid w:val="18467E85"/>
    <w:rsid w:val="18FC233C"/>
    <w:rsid w:val="199279BA"/>
    <w:rsid w:val="19B15ECA"/>
    <w:rsid w:val="19F22A38"/>
    <w:rsid w:val="1B110C8C"/>
    <w:rsid w:val="1B8C33CD"/>
    <w:rsid w:val="1CCA1472"/>
    <w:rsid w:val="1CEB67C7"/>
    <w:rsid w:val="1D2F7EE5"/>
    <w:rsid w:val="1D616F9D"/>
    <w:rsid w:val="1D9908A0"/>
    <w:rsid w:val="1F236863"/>
    <w:rsid w:val="1F4A4E7E"/>
    <w:rsid w:val="1FA60742"/>
    <w:rsid w:val="20080C1B"/>
    <w:rsid w:val="20287AF8"/>
    <w:rsid w:val="20F97247"/>
    <w:rsid w:val="21C34A28"/>
    <w:rsid w:val="22732970"/>
    <w:rsid w:val="231D7F66"/>
    <w:rsid w:val="23715047"/>
    <w:rsid w:val="243971C2"/>
    <w:rsid w:val="27C713FE"/>
    <w:rsid w:val="282A032A"/>
    <w:rsid w:val="2877155B"/>
    <w:rsid w:val="28F53DDC"/>
    <w:rsid w:val="2A2557C0"/>
    <w:rsid w:val="2A8D3976"/>
    <w:rsid w:val="2B5A5853"/>
    <w:rsid w:val="2B682F9E"/>
    <w:rsid w:val="2B9F4530"/>
    <w:rsid w:val="2BEB2DCF"/>
    <w:rsid w:val="2C1F0119"/>
    <w:rsid w:val="2CEF36CA"/>
    <w:rsid w:val="2D6E28DF"/>
    <w:rsid w:val="2D821402"/>
    <w:rsid w:val="2EB44005"/>
    <w:rsid w:val="2F067F1B"/>
    <w:rsid w:val="2F5439FD"/>
    <w:rsid w:val="2F5D0CF4"/>
    <w:rsid w:val="2FEF2271"/>
    <w:rsid w:val="30AE720A"/>
    <w:rsid w:val="30E95AC8"/>
    <w:rsid w:val="31141320"/>
    <w:rsid w:val="32010F74"/>
    <w:rsid w:val="32197F24"/>
    <w:rsid w:val="32E20635"/>
    <w:rsid w:val="32EF9E6E"/>
    <w:rsid w:val="33477853"/>
    <w:rsid w:val="334D494A"/>
    <w:rsid w:val="33741F39"/>
    <w:rsid w:val="345D2A10"/>
    <w:rsid w:val="3542193B"/>
    <w:rsid w:val="377F9CD2"/>
    <w:rsid w:val="37DC6F24"/>
    <w:rsid w:val="382F7ED9"/>
    <w:rsid w:val="38EA790F"/>
    <w:rsid w:val="392350DC"/>
    <w:rsid w:val="3A05257C"/>
    <w:rsid w:val="3A590E0C"/>
    <w:rsid w:val="3AA84697"/>
    <w:rsid w:val="3ABF0691"/>
    <w:rsid w:val="3BE9542B"/>
    <w:rsid w:val="3CCA477B"/>
    <w:rsid w:val="3D3467A7"/>
    <w:rsid w:val="3D5A4E2E"/>
    <w:rsid w:val="3E2B67FD"/>
    <w:rsid w:val="3E4462F3"/>
    <w:rsid w:val="3E6007DB"/>
    <w:rsid w:val="3EE23FC6"/>
    <w:rsid w:val="3F9A6630"/>
    <w:rsid w:val="3FFB57B4"/>
    <w:rsid w:val="3FFFB31C"/>
    <w:rsid w:val="40B8174F"/>
    <w:rsid w:val="428C1049"/>
    <w:rsid w:val="42C9320C"/>
    <w:rsid w:val="43300C7D"/>
    <w:rsid w:val="43FF6C61"/>
    <w:rsid w:val="45EB6AC0"/>
    <w:rsid w:val="46773F10"/>
    <w:rsid w:val="46CF4C14"/>
    <w:rsid w:val="473E5AE1"/>
    <w:rsid w:val="486402C3"/>
    <w:rsid w:val="4954265C"/>
    <w:rsid w:val="497663E7"/>
    <w:rsid w:val="49C05B39"/>
    <w:rsid w:val="4A5261EC"/>
    <w:rsid w:val="4AB97AE5"/>
    <w:rsid w:val="4ABD6DAE"/>
    <w:rsid w:val="4AFFDE10"/>
    <w:rsid w:val="4B321ABB"/>
    <w:rsid w:val="4B5E1F2D"/>
    <w:rsid w:val="4BFB1EAC"/>
    <w:rsid w:val="4D2A7A89"/>
    <w:rsid w:val="4D8F734B"/>
    <w:rsid w:val="4D997043"/>
    <w:rsid w:val="4DD94987"/>
    <w:rsid w:val="4DDA6DD2"/>
    <w:rsid w:val="4DE34002"/>
    <w:rsid w:val="4E0567DD"/>
    <w:rsid w:val="4E8D633E"/>
    <w:rsid w:val="4E9A2145"/>
    <w:rsid w:val="4EF81C2D"/>
    <w:rsid w:val="4F2C5506"/>
    <w:rsid w:val="50407789"/>
    <w:rsid w:val="50532842"/>
    <w:rsid w:val="51191E0C"/>
    <w:rsid w:val="512C4078"/>
    <w:rsid w:val="515A021C"/>
    <w:rsid w:val="516B5772"/>
    <w:rsid w:val="51C862D3"/>
    <w:rsid w:val="52401425"/>
    <w:rsid w:val="526E4F59"/>
    <w:rsid w:val="52AA4D56"/>
    <w:rsid w:val="53105A19"/>
    <w:rsid w:val="532A4350"/>
    <w:rsid w:val="53E71E55"/>
    <w:rsid w:val="54B22147"/>
    <w:rsid w:val="55685C45"/>
    <w:rsid w:val="55AD6CD7"/>
    <w:rsid w:val="55C95418"/>
    <w:rsid w:val="5600436F"/>
    <w:rsid w:val="5682481D"/>
    <w:rsid w:val="58493BC4"/>
    <w:rsid w:val="59DF6A06"/>
    <w:rsid w:val="5A354441"/>
    <w:rsid w:val="5AF768D4"/>
    <w:rsid w:val="5B6A421F"/>
    <w:rsid w:val="5B965C1A"/>
    <w:rsid w:val="5C4D0163"/>
    <w:rsid w:val="5CA91D78"/>
    <w:rsid w:val="5D3D44BE"/>
    <w:rsid w:val="5D446AC2"/>
    <w:rsid w:val="5DDD939F"/>
    <w:rsid w:val="5DFF6E4B"/>
    <w:rsid w:val="5E156496"/>
    <w:rsid w:val="5E727C9D"/>
    <w:rsid w:val="5EBE8EBB"/>
    <w:rsid w:val="5EFD3037"/>
    <w:rsid w:val="5FC34B21"/>
    <w:rsid w:val="5FCC07DF"/>
    <w:rsid w:val="603826E4"/>
    <w:rsid w:val="60C04D65"/>
    <w:rsid w:val="613F501F"/>
    <w:rsid w:val="620E7781"/>
    <w:rsid w:val="6234535B"/>
    <w:rsid w:val="6284669E"/>
    <w:rsid w:val="63947603"/>
    <w:rsid w:val="63C55A0C"/>
    <w:rsid w:val="64444B8B"/>
    <w:rsid w:val="65274CF9"/>
    <w:rsid w:val="66082DE6"/>
    <w:rsid w:val="663A0AA7"/>
    <w:rsid w:val="66EE05B7"/>
    <w:rsid w:val="67738935"/>
    <w:rsid w:val="69DF47E5"/>
    <w:rsid w:val="6AD318C1"/>
    <w:rsid w:val="6BD12EC6"/>
    <w:rsid w:val="6C5040CF"/>
    <w:rsid w:val="6C7B7016"/>
    <w:rsid w:val="6C7D02C7"/>
    <w:rsid w:val="6CF9BA75"/>
    <w:rsid w:val="6DC7138B"/>
    <w:rsid w:val="6DD15B1E"/>
    <w:rsid w:val="6E0D1A55"/>
    <w:rsid w:val="6EB929E4"/>
    <w:rsid w:val="6EC14022"/>
    <w:rsid w:val="6F750BC7"/>
    <w:rsid w:val="70666A17"/>
    <w:rsid w:val="711756F0"/>
    <w:rsid w:val="71F17912"/>
    <w:rsid w:val="7281741C"/>
    <w:rsid w:val="72B26283"/>
    <w:rsid w:val="72B62A91"/>
    <w:rsid w:val="72BF1D43"/>
    <w:rsid w:val="72EC6BA3"/>
    <w:rsid w:val="73570002"/>
    <w:rsid w:val="737A512E"/>
    <w:rsid w:val="74DF1B3D"/>
    <w:rsid w:val="756E4E38"/>
    <w:rsid w:val="757F79CC"/>
    <w:rsid w:val="759B3572"/>
    <w:rsid w:val="75B7E407"/>
    <w:rsid w:val="75EC5E4D"/>
    <w:rsid w:val="75FD1B64"/>
    <w:rsid w:val="765E65B2"/>
    <w:rsid w:val="766A0D81"/>
    <w:rsid w:val="76DFA467"/>
    <w:rsid w:val="7706198B"/>
    <w:rsid w:val="770B17E8"/>
    <w:rsid w:val="776F1C5C"/>
    <w:rsid w:val="77A9527B"/>
    <w:rsid w:val="77CF3AB7"/>
    <w:rsid w:val="77E95F4E"/>
    <w:rsid w:val="788A00DB"/>
    <w:rsid w:val="794E23DC"/>
    <w:rsid w:val="79BF3DFC"/>
    <w:rsid w:val="79F6D2B2"/>
    <w:rsid w:val="7A2D575A"/>
    <w:rsid w:val="7B53B900"/>
    <w:rsid w:val="7B58083E"/>
    <w:rsid w:val="7BAFC43B"/>
    <w:rsid w:val="7BF69F80"/>
    <w:rsid w:val="7D2B5D1B"/>
    <w:rsid w:val="7D72602F"/>
    <w:rsid w:val="7D9E4A78"/>
    <w:rsid w:val="7DB146E3"/>
    <w:rsid w:val="7DFBCBF2"/>
    <w:rsid w:val="7E1FA931"/>
    <w:rsid w:val="7EF7F0E3"/>
    <w:rsid w:val="7F853912"/>
    <w:rsid w:val="7F9A6D0C"/>
    <w:rsid w:val="7FB35DE3"/>
    <w:rsid w:val="7FC260F4"/>
    <w:rsid w:val="7FCC2F2A"/>
    <w:rsid w:val="967DCBE9"/>
    <w:rsid w:val="9F67D890"/>
    <w:rsid w:val="9F9EF117"/>
    <w:rsid w:val="B7F6E0C5"/>
    <w:rsid w:val="BDEF3E4B"/>
    <w:rsid w:val="BFAF178D"/>
    <w:rsid w:val="BFBF4346"/>
    <w:rsid w:val="C5FB9673"/>
    <w:rsid w:val="CEEFA6A2"/>
    <w:rsid w:val="D9FD8E89"/>
    <w:rsid w:val="DA733B29"/>
    <w:rsid w:val="DFED808E"/>
    <w:rsid w:val="DFFB8EB5"/>
    <w:rsid w:val="EDFEB258"/>
    <w:rsid w:val="EF7A055F"/>
    <w:rsid w:val="F77953A9"/>
    <w:rsid w:val="F7FDB6C2"/>
    <w:rsid w:val="F7FE0E9C"/>
    <w:rsid w:val="F7FF72B6"/>
    <w:rsid w:val="F7FFE415"/>
    <w:rsid w:val="F9FDA633"/>
    <w:rsid w:val="FA6D4297"/>
    <w:rsid w:val="FBAE351F"/>
    <w:rsid w:val="FBCB8758"/>
    <w:rsid w:val="FC529BAD"/>
    <w:rsid w:val="FC8F3A39"/>
    <w:rsid w:val="FE7DAA4D"/>
    <w:rsid w:val="FEDFBA47"/>
    <w:rsid w:val="FF7B1B3E"/>
    <w:rsid w:val="FFE32CD4"/>
    <w:rsid w:val="FFE6E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8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cs="仿宋_GB2312"/>
      <w:b/>
      <w:sz w:val="32"/>
    </w:rPr>
  </w:style>
  <w:style w:type="character" w:default="1" w:styleId="25">
    <w:name w:val="Default Paragraph Font"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5">
    <w:name w:val="index 8"/>
    <w:basedOn w:val="1"/>
    <w:next w:val="1"/>
    <w:qFormat/>
    <w:uiPriority w:val="0"/>
    <w:pPr>
      <w:ind w:left="2940"/>
      <w:jc w:val="center"/>
    </w:p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Times New Roman" w:hAnsi="Times New Roman" w:eastAsia="仿宋_GB2312" w:cs="Times New Roman"/>
    </w:rPr>
  </w:style>
  <w:style w:type="paragraph" w:styleId="8">
    <w:name w:val="Body Text"/>
    <w:basedOn w:val="1"/>
    <w:qFormat/>
    <w:uiPriority w:val="99"/>
    <w:pPr>
      <w:spacing w:after="120"/>
    </w:pPr>
  </w:style>
  <w:style w:type="paragraph" w:styleId="9">
    <w:name w:val="Body Text Indent"/>
    <w:basedOn w:val="1"/>
    <w:next w:val="6"/>
    <w:qFormat/>
    <w:uiPriority w:val="0"/>
    <w:pPr>
      <w:ind w:firstLine="640" w:firstLineChars="200"/>
    </w:pPr>
    <w:rPr>
      <w:rFonts w:ascii="Calibri" w:hAnsi="Calibri"/>
      <w:sz w:val="24"/>
    </w:rPr>
  </w:style>
  <w:style w:type="paragraph" w:styleId="10">
    <w:name w:val="Body Text Indent 2"/>
    <w:basedOn w:val="1"/>
    <w:unhideWhenUsed/>
    <w:qFormat/>
    <w:uiPriority w:val="99"/>
    <w:pPr>
      <w:spacing w:line="570" w:lineRule="exact"/>
      <w:ind w:firstLine="640" w:firstLineChars="200"/>
    </w:pPr>
    <w:rPr>
      <w:rFonts w:ascii="方正仿宋_GBK" w:hAnsi="方正仿宋_GBK"/>
      <w:sz w:val="32"/>
      <w:szCs w:val="32"/>
    </w:rPr>
  </w:style>
  <w:style w:type="paragraph" w:styleId="11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envelope return"/>
    <w:basedOn w:val="1"/>
    <w:unhideWhenUsed/>
    <w:qFormat/>
    <w:uiPriority w:val="99"/>
    <w:pPr>
      <w:snapToGrid w:val="0"/>
    </w:pPr>
    <w:rPr>
      <w:rFonts w:ascii="Arial" w:hAnsi="Arial" w:cs="Times New Roman"/>
      <w:szCs w:val="32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toc 1"/>
    <w:basedOn w:val="16"/>
    <w:next w:val="1"/>
    <w:qFormat/>
    <w:uiPriority w:val="0"/>
    <w:pPr>
      <w:tabs>
        <w:tab w:val="right" w:leader="dot" w:pos="8239"/>
      </w:tabs>
    </w:pPr>
    <w:rPr>
      <w:rFonts w:ascii="宋体" w:hAnsi="宋体"/>
    </w:rPr>
  </w:style>
  <w:style w:type="paragraph" w:styleId="16">
    <w:name w:val="index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20">
    <w:name w:val="Title"/>
    <w:basedOn w:val="1"/>
    <w:next w:val="9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  <w:style w:type="paragraph" w:styleId="21">
    <w:name w:val="Body Text First Indent"/>
    <w:basedOn w:val="8"/>
    <w:qFormat/>
    <w:uiPriority w:val="0"/>
    <w:pPr>
      <w:ind w:firstLine="420" w:firstLineChars="100"/>
    </w:pPr>
  </w:style>
  <w:style w:type="paragraph" w:styleId="22">
    <w:name w:val="Body Text First Indent 2"/>
    <w:basedOn w:val="9"/>
    <w:next w:val="1"/>
    <w:qFormat/>
    <w:uiPriority w:val="0"/>
    <w:pPr>
      <w:ind w:firstLine="420" w:firstLineChars="200"/>
    </w:p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</w:rPr>
  </w:style>
  <w:style w:type="character" w:styleId="27">
    <w:name w:val="page number"/>
    <w:basedOn w:val="25"/>
    <w:qFormat/>
    <w:uiPriority w:val="0"/>
  </w:style>
  <w:style w:type="paragraph" w:customStyle="1" w:styleId="28">
    <w:name w:val="TOC2"/>
    <w:basedOn w:val="1"/>
    <w:next w:val="1"/>
    <w:qFormat/>
    <w:uiPriority w:val="0"/>
    <w:pPr>
      <w:ind w:left="210"/>
      <w:jc w:val="left"/>
    </w:pPr>
    <w:rPr>
      <w:sz w:val="20"/>
      <w:szCs w:val="20"/>
    </w:rPr>
  </w:style>
  <w:style w:type="paragraph" w:customStyle="1" w:styleId="29">
    <w:name w:val="样式 附件标题 + 段前: 0.5 行 段后: 1.5 行"/>
    <w:basedOn w:val="1"/>
    <w:qFormat/>
    <w:uiPriority w:val="0"/>
    <w:pPr>
      <w:spacing w:line="280" w:lineRule="exact"/>
    </w:pPr>
    <w:rPr>
      <w:rFonts w:ascii="宋体"/>
      <w:color w:val="000000"/>
      <w:szCs w:val="20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1">
    <w:name w:val="无间隔1"/>
    <w:basedOn w:val="1"/>
    <w:qFormat/>
    <w:uiPriority w:val="99"/>
    <w:pPr>
      <w:widowControl/>
      <w:adjustRightInd w:val="0"/>
      <w:snapToGrid w:val="0"/>
      <w:jc w:val="left"/>
    </w:pPr>
    <w:rPr>
      <w:rFonts w:ascii="Tahoma" w:hAnsi="Tahoma"/>
      <w:kern w:val="0"/>
      <w:sz w:val="32"/>
      <w:szCs w:val="32"/>
    </w:rPr>
  </w:style>
  <w:style w:type="paragraph" w:customStyle="1" w:styleId="32">
    <w:name w:val="表格"/>
    <w:basedOn w:val="1"/>
    <w:qFormat/>
    <w:uiPriority w:val="0"/>
    <w:pPr>
      <w:autoSpaceDE w:val="0"/>
      <w:autoSpaceDN w:val="0"/>
      <w:jc w:val="center"/>
      <w:textAlignment w:val="baseline"/>
    </w:pPr>
    <w:rPr>
      <w:rFonts w:ascii="楷体_GB2312" w:hAnsi="楷体_GB2312" w:eastAsia="楷体_GB2312" w:cs="Times New Roman"/>
      <w:color w:val="000000"/>
      <w:kern w:val="0"/>
      <w:szCs w:val="24"/>
    </w:rPr>
  </w:style>
  <w:style w:type="paragraph" w:customStyle="1" w:styleId="33">
    <w:name w:val="Char"/>
    <w:basedOn w:val="1"/>
    <w:qFormat/>
    <w:uiPriority w:val="99"/>
    <w:pPr>
      <w:widowControl w:val="0"/>
    </w:pPr>
    <w:rPr>
      <w:sz w:val="24"/>
    </w:rPr>
  </w:style>
  <w:style w:type="paragraph" w:customStyle="1" w:styleId="34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35">
    <w:name w:val="List Paragraph"/>
    <w:basedOn w:val="1"/>
    <w:qFormat/>
    <w:uiPriority w:val="0"/>
    <w:pPr>
      <w:ind w:firstLine="420" w:firstLineChars="200"/>
    </w:pPr>
    <w:rPr>
      <w:rFonts w:hint="eastAsia" w:ascii="Calibri" w:hAnsi="Calibri"/>
    </w:rPr>
  </w:style>
  <w:style w:type="paragraph" w:customStyle="1" w:styleId="36">
    <w:name w:val="文章"/>
    <w:qFormat/>
    <w:uiPriority w:val="0"/>
    <w:pPr>
      <w:spacing w:line="560" w:lineRule="exact"/>
      <w:ind w:firstLine="420" w:firstLineChars="200"/>
      <w:jc w:val="both"/>
    </w:pPr>
    <w:rPr>
      <w:rFonts w:ascii="仿宋_GB2312" w:hAnsi="仿宋_GB2312" w:eastAsia="仿宋_GB2312" w:cstheme="minorBidi"/>
      <w:sz w:val="32"/>
    </w:rPr>
  </w:style>
  <w:style w:type="paragraph" w:customStyle="1" w:styleId="37">
    <w:name w:val="二级"/>
    <w:basedOn w:val="36"/>
    <w:link w:val="38"/>
    <w:qFormat/>
    <w:uiPriority w:val="0"/>
    <w:rPr>
      <w:rFonts w:ascii="楷体_GB2312" w:hAnsi="楷体_GB2312" w:eastAsia="楷体_GB2312"/>
      <w:b/>
    </w:rPr>
  </w:style>
  <w:style w:type="character" w:customStyle="1" w:styleId="38">
    <w:name w:val="二级 Char"/>
    <w:link w:val="37"/>
    <w:qFormat/>
    <w:uiPriority w:val="0"/>
    <w:rPr>
      <w:rFonts w:ascii="楷体_GB2312" w:hAnsi="楷体_GB2312" w:eastAsia="楷体_GB2312"/>
      <w:b/>
    </w:rPr>
  </w:style>
  <w:style w:type="paragraph" w:customStyle="1" w:styleId="39">
    <w:name w:val="一级"/>
    <w:basedOn w:val="36"/>
    <w:qFormat/>
    <w:uiPriority w:val="0"/>
    <w:rPr>
      <w:rFonts w:eastAsia="黑体" w:asciiTheme="minorAscii" w:hAnsiTheme="minorAscii"/>
    </w:rPr>
  </w:style>
  <w:style w:type="paragraph" w:customStyle="1" w:styleId="40">
    <w:name w:val="样式 纯文本文章正文 + 左  0 字符"/>
    <w:basedOn w:val="1"/>
    <w:semiHidden/>
    <w:qFormat/>
    <w:uiPriority w:val="0"/>
    <w:pPr>
      <w:ind w:firstLine="560"/>
    </w:pPr>
    <w:rPr>
      <w:rFonts w:ascii="宋体" w:hAnsi="Courier New" w:cs="宋体"/>
      <w:szCs w:val="20"/>
    </w:rPr>
  </w:style>
  <w:style w:type="character" w:customStyle="1" w:styleId="41">
    <w:name w:val="NormalCharacter"/>
    <w:link w:val="1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color w:val="342A29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Body Text First Indent1"/>
    <w:qFormat/>
    <w:uiPriority w:val="0"/>
    <w:pPr>
      <w:widowControl w:val="0"/>
      <w:ind w:firstLine="100" w:firstLineChars="100"/>
      <w:jc w:val="both"/>
    </w:pPr>
    <w:rPr>
      <w:rFonts w:ascii="Calibri" w:hAnsi="Calibri" w:eastAsia="宋体" w:cs="Times New Roman"/>
      <w:b/>
      <w:kern w:val="2"/>
      <w:sz w:val="44"/>
      <w:szCs w:val="24"/>
      <w:lang w:val="en-US" w:eastAsia="zh-CN" w:bidi="ar-SA"/>
    </w:rPr>
  </w:style>
  <w:style w:type="paragraph" w:customStyle="1" w:styleId="44">
    <w:name w:val="10"/>
    <w:basedOn w:val="1"/>
    <w:qFormat/>
    <w:uiPriority w:val="0"/>
    <w:pPr>
      <w:spacing w:line="360" w:lineRule="auto"/>
      <w:ind w:firstLine="454"/>
    </w:pPr>
    <w:rPr>
      <w:rFonts w:ascii="Tahoma" w:hAnsi="Tahoma"/>
      <w:sz w:val="24"/>
      <w:szCs w:val="20"/>
    </w:rPr>
  </w:style>
  <w:style w:type="paragraph" w:customStyle="1" w:styleId="45">
    <w:name w:val="正文首行缩进 2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home\user\E:\home\user\C:\Users\Administrator\Desktop\&#27169;&#29256;\&#20415;&#20989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便函模板.wpt</Template>
  <Pages>2</Pages>
  <Words>6977</Words>
  <Characters>7199</Characters>
  <Lines>0</Lines>
  <Paragraphs>0</Paragraphs>
  <TotalTime>4</TotalTime>
  <ScaleCrop>false</ScaleCrop>
  <LinksUpToDate>false</LinksUpToDate>
  <CharactersWithSpaces>7293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2020-07-18T09:19:00Z</dcterms:created>
  <dc:creator>Administrator</dc:creator>
  <cp:lastModifiedBy>greatwall</cp:lastModifiedBy>
  <cp:lastPrinted>2025-12-08T23:47:00Z</cp:lastPrinted>
  <dcterms:modified xsi:type="dcterms:W3CDTF">2025-12-08T18:41:14Z</dcterms:modified>
  <dc:title>在全市半年经济形势分析会上的讲话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AC39BFD19B32F880E68236698FF72397_43</vt:lpwstr>
  </property>
</Properties>
</file>