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宋体" w:hAnsi="宋体" w:eastAsia="宋体" w:cs="宋体"/>
          <w:b w:val="0"/>
          <w:bCs/>
          <w:color w:val="333333"/>
          <w:kern w:val="0"/>
          <w:sz w:val="44"/>
          <w:szCs w:val="44"/>
        </w:rPr>
      </w:pPr>
      <w:r>
        <w:rPr>
          <w:rFonts w:hint="eastAsia" w:ascii="宋体" w:hAnsi="宋体" w:eastAsia="宋体" w:cs="宋体"/>
          <w:b w:val="0"/>
          <w:bCs/>
          <w:color w:val="333333"/>
          <w:kern w:val="0"/>
          <w:sz w:val="44"/>
          <w:szCs w:val="44"/>
        </w:rPr>
        <w:t>巴彦淖尔市本级财政投资评审专家</w:t>
      </w:r>
    </w:p>
    <w:p>
      <w:pPr>
        <w:widowControl/>
        <w:spacing w:line="560" w:lineRule="exact"/>
        <w:jc w:val="center"/>
        <w:rPr>
          <w:rFonts w:hint="eastAsia" w:ascii="宋体" w:hAnsi="宋体" w:eastAsia="宋体" w:cs="宋体"/>
          <w:b w:val="0"/>
          <w:bCs/>
          <w:color w:val="333333"/>
          <w:kern w:val="0"/>
          <w:sz w:val="44"/>
          <w:szCs w:val="44"/>
        </w:rPr>
      </w:pPr>
      <w:r>
        <w:rPr>
          <w:rFonts w:hint="eastAsia" w:ascii="宋体" w:hAnsi="宋体" w:eastAsia="宋体" w:cs="宋体"/>
          <w:b w:val="0"/>
          <w:bCs/>
          <w:color w:val="333333"/>
          <w:kern w:val="0"/>
          <w:sz w:val="44"/>
          <w:szCs w:val="44"/>
        </w:rPr>
        <w:t>计酬管理办法</w:t>
      </w:r>
    </w:p>
    <w:p>
      <w:pPr>
        <w:widowControl/>
        <w:spacing w:line="560" w:lineRule="exact"/>
        <w:ind w:firstLine="648" w:firstLineChars="200"/>
        <w:rPr>
          <w:rFonts w:hint="eastAsia" w:ascii="仿宋_GB2312" w:hAnsi="宋体" w:eastAsia="仿宋_GB2312" w:cs="宋体"/>
          <w:color w:val="333333"/>
          <w:spacing w:val="2"/>
          <w:kern w:val="0"/>
          <w:sz w:val="32"/>
          <w:szCs w:val="32"/>
        </w:rPr>
      </w:pPr>
    </w:p>
    <w:p>
      <w:pPr>
        <w:widowControl/>
        <w:spacing w:line="560" w:lineRule="exact"/>
        <w:ind w:firstLine="648" w:firstLineChars="200"/>
        <w:rPr>
          <w:rFonts w:ascii="宋体" w:hAnsi="宋体" w:cs="宋体"/>
          <w:b/>
          <w:color w:val="333333"/>
          <w:kern w:val="0"/>
          <w:sz w:val="44"/>
          <w:szCs w:val="44"/>
        </w:rPr>
      </w:pPr>
      <w:r>
        <w:rPr>
          <w:rFonts w:hint="eastAsia" w:ascii="仿宋_GB2312" w:hAnsi="宋体" w:eastAsia="仿宋_GB2312" w:cs="宋体"/>
          <w:color w:val="333333"/>
          <w:spacing w:val="2"/>
          <w:kern w:val="0"/>
          <w:sz w:val="32"/>
          <w:szCs w:val="32"/>
        </w:rPr>
        <w:t>第一条 根据财政投资评审工作的实际情况，需要选用评审专家库中的专家和专业技术人员协助完成财政投资评审任务，为加强评审经费管理,规范评审付费行为,依据《自治区本级财政性投资项目评审付费管理办法》(内财建</w:t>
      </w:r>
      <w:r>
        <w:rPr>
          <w:rFonts w:hint="eastAsia" w:ascii="仿宋_GB2312" w:hAnsi="宋体" w:eastAsia="仿宋_GB2312" w:cs="宋体"/>
          <w:color w:val="333333"/>
          <w:spacing w:val="2"/>
          <w:kern w:val="0"/>
          <w:sz w:val="32"/>
          <w:szCs w:val="32"/>
          <w:lang w:val="en-US" w:eastAsia="zh-CN"/>
        </w:rPr>
        <w:t>[</w:t>
      </w:r>
      <w:r>
        <w:rPr>
          <w:rFonts w:hint="eastAsia" w:ascii="仿宋_GB2312" w:hAnsi="宋体" w:eastAsia="仿宋_GB2312" w:cs="宋体"/>
          <w:color w:val="333333"/>
          <w:spacing w:val="2"/>
          <w:kern w:val="0"/>
          <w:sz w:val="32"/>
          <w:szCs w:val="32"/>
        </w:rPr>
        <w:t>2010</w:t>
      </w:r>
      <w:r>
        <w:rPr>
          <w:rFonts w:hint="eastAsia" w:ascii="仿宋_GB2312" w:hAnsi="宋体" w:eastAsia="仿宋_GB2312" w:cs="宋体"/>
          <w:color w:val="333333"/>
          <w:spacing w:val="2"/>
          <w:kern w:val="0"/>
          <w:sz w:val="32"/>
          <w:szCs w:val="32"/>
          <w:lang w:val="en-US" w:eastAsia="zh-CN"/>
        </w:rPr>
        <w:t>]</w:t>
      </w:r>
      <w:r>
        <w:rPr>
          <w:rFonts w:hint="eastAsia" w:ascii="仿宋_GB2312" w:hAnsi="宋体" w:eastAsia="仿宋_GB2312" w:cs="宋体"/>
          <w:color w:val="333333"/>
          <w:spacing w:val="2"/>
          <w:kern w:val="0"/>
          <w:sz w:val="32"/>
          <w:szCs w:val="32"/>
        </w:rPr>
        <w:t>544号)和《关于规范建设工程造价咨询服务收费有关问题的通知》（内发改费字</w:t>
      </w:r>
      <w:r>
        <w:rPr>
          <w:rFonts w:hint="eastAsia" w:ascii="仿宋_GB2312" w:hAnsi="宋体" w:eastAsia="仿宋_GB2312" w:cs="宋体"/>
          <w:color w:val="333333"/>
          <w:spacing w:val="2"/>
          <w:kern w:val="0"/>
          <w:sz w:val="32"/>
          <w:szCs w:val="32"/>
          <w:lang w:val="en-US" w:eastAsia="zh-CN"/>
        </w:rPr>
        <w:t>[</w:t>
      </w:r>
      <w:r>
        <w:rPr>
          <w:rFonts w:hint="eastAsia" w:ascii="仿宋_GB2312" w:hAnsi="宋体" w:eastAsia="仿宋_GB2312" w:cs="宋体"/>
          <w:color w:val="333333"/>
          <w:spacing w:val="2"/>
          <w:kern w:val="0"/>
          <w:sz w:val="32"/>
          <w:szCs w:val="32"/>
        </w:rPr>
        <w:t>2012</w:t>
      </w:r>
      <w:r>
        <w:rPr>
          <w:rFonts w:hint="eastAsia" w:ascii="仿宋_GB2312" w:hAnsi="宋体" w:eastAsia="仿宋_GB2312" w:cs="宋体"/>
          <w:color w:val="333333"/>
          <w:spacing w:val="2"/>
          <w:kern w:val="0"/>
          <w:sz w:val="32"/>
          <w:szCs w:val="32"/>
          <w:lang w:val="en-US" w:eastAsia="zh-CN"/>
        </w:rPr>
        <w:t>]</w:t>
      </w:r>
      <w:r>
        <w:rPr>
          <w:rFonts w:hint="eastAsia" w:ascii="仿宋_GB2312" w:hAnsi="宋体" w:eastAsia="仿宋_GB2312" w:cs="宋体"/>
          <w:color w:val="333333"/>
          <w:spacing w:val="2"/>
          <w:kern w:val="0"/>
          <w:sz w:val="32"/>
          <w:szCs w:val="32"/>
        </w:rPr>
        <w:t>65号）等文件的有关规定,结合我市实际情况,制定本办法。</w:t>
      </w:r>
    </w:p>
    <w:p>
      <w:pPr>
        <w:widowControl/>
        <w:spacing w:line="560" w:lineRule="exact"/>
        <w:ind w:firstLine="648"/>
        <w:rPr>
          <w:rFonts w:ascii="仿宋_GB2312" w:hAnsi="宋体" w:eastAsia="仿宋_GB2312" w:cs="宋体"/>
          <w:color w:val="333333"/>
          <w:kern w:val="0"/>
          <w:sz w:val="18"/>
          <w:szCs w:val="18"/>
        </w:rPr>
      </w:pPr>
      <w:r>
        <w:rPr>
          <w:rFonts w:hint="eastAsia" w:ascii="仿宋_GB2312" w:hAnsi="宋体" w:eastAsia="仿宋_GB2312" w:cs="宋体"/>
          <w:color w:val="333333"/>
          <w:spacing w:val="2"/>
          <w:kern w:val="0"/>
          <w:sz w:val="32"/>
          <w:szCs w:val="32"/>
        </w:rPr>
        <w:t>第二条 本办法适用于市财政局委托财政评审事项。市财政投资评审中心根据工作完成情况向聘用专家和专业人员支付评审费用, 聘用人员不得向被评审单位收取任何费用，评审中心不</w:t>
      </w:r>
      <w:r>
        <w:rPr>
          <w:rFonts w:hint="eastAsia" w:ascii="仿宋_GB2312" w:hAnsi="宋体" w:eastAsia="仿宋_GB2312" w:cs="宋体"/>
          <w:color w:val="333333"/>
          <w:spacing w:val="2"/>
          <w:kern w:val="0"/>
          <w:sz w:val="32"/>
          <w:szCs w:val="32"/>
          <w:lang w:val="en-US" w:eastAsia="zh-CN"/>
        </w:rPr>
        <w:t>得</w:t>
      </w:r>
      <w:r>
        <w:rPr>
          <w:rFonts w:hint="eastAsia" w:ascii="仿宋_GB2312" w:hAnsi="宋体" w:eastAsia="仿宋_GB2312" w:cs="宋体"/>
          <w:color w:val="333333"/>
          <w:spacing w:val="2"/>
          <w:kern w:val="0"/>
          <w:sz w:val="32"/>
          <w:szCs w:val="32"/>
        </w:rPr>
        <w:t>收取项目建设单位任何费用。</w:t>
      </w:r>
    </w:p>
    <w:p>
      <w:pPr>
        <w:widowControl/>
        <w:spacing w:line="560" w:lineRule="exact"/>
        <w:ind w:firstLine="648"/>
        <w:jc w:val="left"/>
        <w:rPr>
          <w:rFonts w:hint="eastAsia" w:ascii="仿宋_GB2312" w:hAnsi="宋体" w:eastAsia="仿宋_GB2312" w:cs="宋体"/>
          <w:color w:val="333333"/>
          <w:spacing w:val="2"/>
          <w:kern w:val="0"/>
          <w:sz w:val="32"/>
          <w:szCs w:val="32"/>
          <w:lang w:val="en-US" w:eastAsia="zh-CN"/>
        </w:rPr>
      </w:pPr>
      <w:r>
        <w:rPr>
          <w:rFonts w:hint="eastAsia" w:ascii="仿宋_GB2312" w:hAnsi="宋体" w:eastAsia="仿宋_GB2312" w:cs="宋体"/>
          <w:color w:val="333333"/>
          <w:spacing w:val="2"/>
          <w:kern w:val="0"/>
          <w:sz w:val="32"/>
          <w:szCs w:val="32"/>
          <w:lang w:val="en-US" w:eastAsia="zh-CN"/>
        </w:rPr>
        <w:t>第三条 财政投资付费执行内蒙古自治区财政厅关于印发</w:t>
      </w:r>
      <w:r>
        <w:rPr>
          <w:rFonts w:hint="eastAsia" w:ascii="仿宋_GB2312" w:hAnsi="宋体" w:eastAsia="仿宋_GB2312" w:cs="宋体"/>
          <w:color w:val="333333"/>
          <w:spacing w:val="2"/>
          <w:kern w:val="0"/>
          <w:sz w:val="32"/>
          <w:szCs w:val="32"/>
        </w:rPr>
        <w:t>《自治区本级财政性投资项目评审付费管理办法》</w:t>
      </w:r>
      <w:r>
        <w:rPr>
          <w:rFonts w:hint="eastAsia" w:ascii="仿宋_GB2312" w:hAnsi="宋体" w:eastAsia="仿宋_GB2312" w:cs="宋体"/>
          <w:color w:val="333333"/>
          <w:spacing w:val="2"/>
          <w:kern w:val="0"/>
          <w:sz w:val="32"/>
          <w:szCs w:val="32"/>
          <w:lang w:val="en-US" w:eastAsia="zh-CN"/>
        </w:rPr>
        <w:t>的通知执行。</w:t>
      </w:r>
    </w:p>
    <w:p>
      <w:pPr>
        <w:widowControl/>
        <w:spacing w:line="560" w:lineRule="exact"/>
        <w:ind w:firstLine="648"/>
        <w:jc w:val="left"/>
        <w:rPr>
          <w:rFonts w:hint="eastAsia" w:ascii="仿宋_GB2312" w:hAnsi="宋体" w:eastAsia="仿宋_GB2312" w:cs="宋体"/>
          <w:color w:val="333333"/>
          <w:spacing w:val="2"/>
          <w:kern w:val="0"/>
          <w:sz w:val="32"/>
          <w:szCs w:val="32"/>
          <w:lang w:val="en-US" w:eastAsia="zh-CN"/>
        </w:rPr>
      </w:pPr>
      <w:r>
        <w:rPr>
          <w:rFonts w:hint="eastAsia" w:ascii="仿宋_GB2312" w:hAnsi="宋体" w:eastAsia="仿宋_GB2312" w:cs="宋体"/>
          <w:color w:val="333333"/>
          <w:spacing w:val="2"/>
          <w:kern w:val="0"/>
          <w:sz w:val="32"/>
          <w:szCs w:val="32"/>
          <w:lang w:val="en-US" w:eastAsia="zh-CN"/>
        </w:rPr>
        <w:t>1、基本付费额付费；</w:t>
      </w:r>
    </w:p>
    <w:p>
      <w:pPr>
        <w:widowControl/>
        <w:spacing w:line="560" w:lineRule="exact"/>
        <w:ind w:firstLine="648"/>
        <w:jc w:val="left"/>
        <w:rPr>
          <w:rFonts w:hint="eastAsia" w:ascii="仿宋_GB2312" w:hAnsi="宋体" w:eastAsia="仿宋_GB2312" w:cs="宋体"/>
          <w:color w:val="333333"/>
          <w:spacing w:val="2"/>
          <w:kern w:val="0"/>
          <w:sz w:val="32"/>
          <w:szCs w:val="32"/>
          <w:lang w:val="en-US" w:eastAsia="zh-CN"/>
        </w:rPr>
      </w:pPr>
      <w:r>
        <w:rPr>
          <w:rFonts w:hint="eastAsia" w:ascii="仿宋_GB2312" w:hAnsi="宋体" w:eastAsia="仿宋_GB2312" w:cs="宋体"/>
          <w:color w:val="333333"/>
          <w:spacing w:val="2"/>
          <w:kern w:val="0"/>
          <w:sz w:val="32"/>
          <w:szCs w:val="32"/>
          <w:lang w:val="en-US" w:eastAsia="zh-CN"/>
        </w:rPr>
        <w:t>2、工日计酬额付费。</w:t>
      </w:r>
    </w:p>
    <w:p>
      <w:pPr>
        <w:widowControl/>
        <w:spacing w:line="560" w:lineRule="exact"/>
        <w:ind w:firstLine="648"/>
        <w:jc w:val="left"/>
        <w:rPr>
          <w:rFonts w:ascii="仿宋_GB2312" w:hAnsi="宋体" w:eastAsia="仿宋_GB2312" w:cs="宋体"/>
          <w:color w:val="333333"/>
          <w:kern w:val="0"/>
          <w:sz w:val="18"/>
          <w:szCs w:val="18"/>
        </w:rPr>
      </w:pPr>
      <w:r>
        <w:rPr>
          <w:rFonts w:hint="eastAsia" w:ascii="仿宋_GB2312" w:hAnsi="宋体" w:eastAsia="仿宋_GB2312" w:cs="宋体"/>
          <w:color w:val="333333"/>
          <w:spacing w:val="2"/>
          <w:kern w:val="0"/>
          <w:sz w:val="32"/>
          <w:szCs w:val="32"/>
        </w:rPr>
        <w:t>第</w:t>
      </w:r>
      <w:r>
        <w:rPr>
          <w:rFonts w:hint="eastAsia" w:ascii="仿宋_GB2312" w:hAnsi="宋体" w:eastAsia="仿宋_GB2312" w:cs="宋体"/>
          <w:color w:val="333333"/>
          <w:spacing w:val="2"/>
          <w:kern w:val="0"/>
          <w:sz w:val="32"/>
          <w:szCs w:val="32"/>
          <w:lang w:val="en-US" w:eastAsia="zh-CN"/>
        </w:rPr>
        <w:t>四</w:t>
      </w:r>
      <w:r>
        <w:rPr>
          <w:rFonts w:hint="eastAsia" w:ascii="仿宋_GB2312" w:hAnsi="宋体" w:eastAsia="仿宋_GB2312" w:cs="宋体"/>
          <w:color w:val="333333"/>
          <w:spacing w:val="2"/>
          <w:kern w:val="0"/>
          <w:sz w:val="32"/>
          <w:szCs w:val="32"/>
        </w:rPr>
        <w:t>条 聘用评审人员付酬范围：</w:t>
      </w:r>
    </w:p>
    <w:p>
      <w:pPr>
        <w:widowControl/>
        <w:spacing w:line="560" w:lineRule="exact"/>
        <w:ind w:firstLine="648"/>
        <w:jc w:val="left"/>
        <w:rPr>
          <w:rFonts w:ascii="仿宋_GB2312" w:hAnsi="宋体" w:eastAsia="仿宋_GB2312" w:cs="宋体"/>
          <w:color w:val="333333"/>
          <w:kern w:val="0"/>
          <w:sz w:val="18"/>
          <w:szCs w:val="18"/>
        </w:rPr>
      </w:pPr>
      <w:r>
        <w:rPr>
          <w:rFonts w:hint="eastAsia" w:ascii="仿宋_GB2312" w:hAnsi="宋体" w:eastAsia="仿宋_GB2312" w:cs="宋体"/>
          <w:color w:val="333333"/>
          <w:spacing w:val="2"/>
          <w:kern w:val="0"/>
          <w:sz w:val="32"/>
          <w:szCs w:val="32"/>
        </w:rPr>
        <w:t>（一）财政性投资项目工程概算、预算、结算、竣工财务决算评审；</w:t>
      </w:r>
    </w:p>
    <w:p>
      <w:pPr>
        <w:widowControl/>
        <w:spacing w:line="560" w:lineRule="exact"/>
        <w:ind w:firstLine="648"/>
        <w:jc w:val="left"/>
        <w:rPr>
          <w:rFonts w:ascii="仿宋_GB2312" w:hAnsi="宋体" w:eastAsia="仿宋_GB2312" w:cs="宋体"/>
          <w:color w:val="333333"/>
          <w:kern w:val="0"/>
          <w:sz w:val="18"/>
          <w:szCs w:val="18"/>
        </w:rPr>
      </w:pPr>
      <w:r>
        <w:rPr>
          <w:rFonts w:hint="eastAsia" w:ascii="仿宋_GB2312" w:hAnsi="宋体" w:eastAsia="仿宋_GB2312" w:cs="宋体"/>
          <w:color w:val="333333"/>
          <w:spacing w:val="2"/>
          <w:kern w:val="0"/>
          <w:sz w:val="32"/>
          <w:szCs w:val="32"/>
        </w:rPr>
        <w:t>（二）财政专项资金项目评审；</w:t>
      </w:r>
    </w:p>
    <w:p>
      <w:pPr>
        <w:widowControl/>
        <w:spacing w:line="560" w:lineRule="exact"/>
        <w:ind w:firstLine="648"/>
        <w:jc w:val="left"/>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（三）财政投资项目工程预算、结算的复审；</w:t>
      </w:r>
    </w:p>
    <w:p>
      <w:pPr>
        <w:widowControl/>
        <w:spacing w:line="560" w:lineRule="exact"/>
        <w:ind w:firstLine="648"/>
        <w:jc w:val="left"/>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（四）国有资产评估及审核；</w:t>
      </w:r>
    </w:p>
    <w:p>
      <w:pPr>
        <w:spacing w:line="560" w:lineRule="exact"/>
        <w:ind w:firstLine="646"/>
        <w:jc w:val="left"/>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（五）其他财政评审有关事项。</w:t>
      </w:r>
    </w:p>
    <w:p>
      <w:pPr>
        <w:spacing w:line="560" w:lineRule="exact"/>
        <w:ind w:firstLine="646"/>
        <w:jc w:val="left"/>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第</w:t>
      </w:r>
      <w:r>
        <w:rPr>
          <w:rFonts w:hint="eastAsia" w:ascii="仿宋_GB2312" w:hAnsi="宋体" w:eastAsia="仿宋_GB2312" w:cs="宋体"/>
          <w:color w:val="333333"/>
          <w:spacing w:val="2"/>
          <w:kern w:val="0"/>
          <w:sz w:val="32"/>
          <w:szCs w:val="32"/>
          <w:lang w:val="en-US" w:eastAsia="zh-CN"/>
        </w:rPr>
        <w:t>五</w:t>
      </w:r>
      <w:r>
        <w:rPr>
          <w:rFonts w:hint="eastAsia" w:ascii="仿宋_GB2312" w:hAnsi="宋体" w:eastAsia="仿宋_GB2312" w:cs="宋体"/>
          <w:color w:val="333333"/>
          <w:spacing w:val="2"/>
          <w:kern w:val="0"/>
          <w:sz w:val="32"/>
          <w:szCs w:val="32"/>
        </w:rPr>
        <w:t>条 评审付费数额按照评审业务量和评审质量确定。评审付费</w:t>
      </w:r>
      <w:r>
        <w:rPr>
          <w:rFonts w:hint="eastAsia" w:ascii="仿宋_GB2312" w:hAnsi="宋体" w:eastAsia="仿宋_GB2312" w:cs="宋体"/>
          <w:color w:val="333333"/>
          <w:spacing w:val="2"/>
          <w:kern w:val="0"/>
          <w:sz w:val="32"/>
          <w:szCs w:val="32"/>
          <w:lang w:val="en-US" w:eastAsia="zh-CN"/>
        </w:rPr>
        <w:t>依据</w:t>
      </w:r>
      <w:r>
        <w:rPr>
          <w:rFonts w:hint="eastAsia" w:ascii="仿宋_GB2312" w:hAnsi="宋体" w:eastAsia="仿宋_GB2312" w:cs="宋体"/>
          <w:color w:val="333333"/>
          <w:spacing w:val="2"/>
          <w:kern w:val="0"/>
          <w:sz w:val="32"/>
          <w:szCs w:val="32"/>
        </w:rPr>
        <w:t>《巴彦淖尔市本级财政投资评审付费管理办法》计算。</w:t>
      </w:r>
    </w:p>
    <w:p>
      <w:pPr>
        <w:widowControl/>
        <w:spacing w:line="560" w:lineRule="exact"/>
        <w:ind w:firstLine="648"/>
        <w:jc w:val="left"/>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第</w:t>
      </w:r>
      <w:r>
        <w:rPr>
          <w:rFonts w:hint="eastAsia" w:ascii="仿宋_GB2312" w:hAnsi="宋体" w:eastAsia="仿宋_GB2312" w:cs="宋体"/>
          <w:color w:val="333333"/>
          <w:spacing w:val="2"/>
          <w:kern w:val="0"/>
          <w:sz w:val="32"/>
          <w:szCs w:val="32"/>
          <w:lang w:val="en-US" w:eastAsia="zh-CN"/>
        </w:rPr>
        <w:t>六</w:t>
      </w:r>
      <w:r>
        <w:rPr>
          <w:rFonts w:hint="eastAsia" w:ascii="仿宋_GB2312" w:hAnsi="宋体" w:eastAsia="仿宋_GB2312" w:cs="宋体"/>
          <w:color w:val="333333"/>
          <w:spacing w:val="2"/>
          <w:kern w:val="0"/>
          <w:sz w:val="32"/>
          <w:szCs w:val="32"/>
        </w:rPr>
        <w:t>条 评审中心从专家库中聘用的专家，双方以工日费</w:t>
      </w:r>
      <w:r>
        <w:rPr>
          <w:rFonts w:hint="eastAsia" w:ascii="仿宋_GB2312" w:hAnsi="宋体" w:eastAsia="仿宋_GB2312" w:cs="宋体"/>
          <w:color w:val="333333"/>
          <w:spacing w:val="2"/>
          <w:kern w:val="0"/>
          <w:sz w:val="32"/>
          <w:szCs w:val="32"/>
          <w:lang w:val="en-US" w:eastAsia="zh-CN"/>
        </w:rPr>
        <w:t>或以基本付费额</w:t>
      </w:r>
      <w:r>
        <w:rPr>
          <w:rFonts w:hint="eastAsia" w:ascii="仿宋_GB2312" w:hAnsi="宋体" w:eastAsia="仿宋_GB2312" w:cs="宋体"/>
          <w:color w:val="333333"/>
          <w:spacing w:val="2"/>
          <w:kern w:val="0"/>
          <w:sz w:val="32"/>
          <w:szCs w:val="32"/>
        </w:rPr>
        <w:t>为基础协商确定评审报酬。</w:t>
      </w:r>
    </w:p>
    <w:p>
      <w:pPr>
        <w:widowControl/>
        <w:spacing w:line="560" w:lineRule="exact"/>
        <w:ind w:firstLine="648"/>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概、预、结、决算评审项目聘用专家和专业技术人员,评审付酬按照职称等级按日计算。</w:t>
      </w:r>
    </w:p>
    <w:p>
      <w:pPr>
        <w:widowControl/>
        <w:spacing w:line="560" w:lineRule="exact"/>
        <w:ind w:firstLine="648"/>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财政专项资金评审检查付酬按照实际发生的人员工资、差旅费、办公费、公杂费等核定。具体计算标准如下：</w:t>
      </w:r>
    </w:p>
    <w:p>
      <w:pPr>
        <w:widowControl/>
        <w:spacing w:line="560" w:lineRule="exact"/>
        <w:ind w:firstLine="648"/>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食宿补助：400元/天、人；</w:t>
      </w:r>
    </w:p>
    <w:p>
      <w:pPr>
        <w:widowControl/>
        <w:spacing w:line="560" w:lineRule="exact"/>
        <w:ind w:firstLine="648"/>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交通补助：100元/天、人；</w:t>
      </w:r>
    </w:p>
    <w:p>
      <w:pPr>
        <w:widowControl/>
        <w:spacing w:line="560" w:lineRule="exact"/>
        <w:ind w:firstLine="648"/>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检查补助：根据实际情况或项目财政投资额、项目类别及项目个数等综合因素核定。原则上按照项目个数确定，每个补助5000-10000元；汇总费用每个专项资金项目补助10000-20000元。</w:t>
      </w:r>
    </w:p>
    <w:p>
      <w:pPr>
        <w:widowControl/>
        <w:spacing w:line="560" w:lineRule="exact"/>
        <w:ind w:firstLine="648"/>
        <w:jc w:val="left"/>
        <w:rPr>
          <w:rFonts w:ascii="仿宋_GB2312" w:hAnsi="宋体" w:eastAsia="仿宋_GB2312" w:cs="宋体"/>
          <w:kern w:val="0"/>
          <w:sz w:val="18"/>
          <w:szCs w:val="18"/>
        </w:rPr>
      </w:pPr>
      <w:r>
        <w:rPr>
          <w:rFonts w:hint="eastAsia" w:ascii="仿宋_GB2312" w:hAnsi="宋体" w:eastAsia="仿宋_GB2312" w:cs="宋体"/>
          <w:color w:val="333333"/>
          <w:spacing w:val="2"/>
          <w:kern w:val="0"/>
          <w:sz w:val="32"/>
          <w:szCs w:val="32"/>
        </w:rPr>
        <w:t>第</w:t>
      </w:r>
      <w:r>
        <w:rPr>
          <w:rFonts w:hint="eastAsia" w:ascii="仿宋_GB2312" w:hAnsi="宋体" w:eastAsia="仿宋_GB2312" w:cs="宋体"/>
          <w:color w:val="333333"/>
          <w:spacing w:val="2"/>
          <w:kern w:val="0"/>
          <w:sz w:val="32"/>
          <w:szCs w:val="32"/>
          <w:lang w:val="en-US" w:eastAsia="zh-CN"/>
        </w:rPr>
        <w:t>七</w:t>
      </w:r>
      <w:r>
        <w:rPr>
          <w:rFonts w:hint="eastAsia" w:ascii="仿宋_GB2312" w:hAnsi="宋体" w:eastAsia="仿宋_GB2312" w:cs="宋体"/>
          <w:color w:val="333333"/>
          <w:spacing w:val="2"/>
          <w:kern w:val="0"/>
          <w:sz w:val="32"/>
          <w:szCs w:val="32"/>
        </w:rPr>
        <w:t>条 项目评审过程中遇到疑难技术问题，可聘请高级专业人员召开专家评审论证会。参会专家付酬，根据专家技术职称等级，按每人每天500-800元标准及相应职称付酬</w:t>
      </w:r>
      <w:r>
        <w:rPr>
          <w:rFonts w:hint="eastAsia" w:ascii="仿宋_GB2312" w:hAnsi="宋体" w:eastAsia="仿宋_GB2312" w:cs="宋体"/>
          <w:spacing w:val="2"/>
          <w:kern w:val="0"/>
          <w:sz w:val="32"/>
          <w:szCs w:val="32"/>
        </w:rPr>
        <w:t>。</w:t>
      </w:r>
    </w:p>
    <w:p>
      <w:pPr>
        <w:spacing w:line="560" w:lineRule="exact"/>
        <w:ind w:firstLine="646"/>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第</w:t>
      </w:r>
      <w:r>
        <w:rPr>
          <w:rFonts w:hint="eastAsia" w:ascii="仿宋_GB2312" w:hAnsi="宋体" w:eastAsia="仿宋_GB2312" w:cs="宋体"/>
          <w:color w:val="333333"/>
          <w:spacing w:val="2"/>
          <w:kern w:val="0"/>
          <w:sz w:val="32"/>
          <w:szCs w:val="32"/>
          <w:lang w:val="en-US" w:eastAsia="zh-CN"/>
        </w:rPr>
        <w:t>八</w:t>
      </w:r>
      <w:r>
        <w:rPr>
          <w:rFonts w:hint="eastAsia" w:ascii="仿宋_GB2312" w:hAnsi="宋体" w:eastAsia="仿宋_GB2312" w:cs="宋体"/>
          <w:color w:val="333333"/>
          <w:spacing w:val="2"/>
          <w:kern w:val="0"/>
          <w:sz w:val="32"/>
          <w:szCs w:val="32"/>
        </w:rPr>
        <w:t>条 投资额不易确定或根据投资额计算付费额度比较困难的评审业务，项目单位存在明显恶意虚报或假报的评审业务，因工作需要从市外聘请专家技术人员开展的评审业务，具体付费采取一事一议的办法，由主任办公会议研究确定。</w:t>
      </w:r>
    </w:p>
    <w:p>
      <w:pPr>
        <w:spacing w:line="560" w:lineRule="exact"/>
        <w:ind w:firstLine="646"/>
        <w:rPr>
          <w:rFonts w:hint="eastAsia"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第</w:t>
      </w:r>
      <w:r>
        <w:rPr>
          <w:rFonts w:hint="eastAsia" w:ascii="仿宋_GB2312" w:hAnsi="宋体" w:eastAsia="仿宋_GB2312" w:cs="宋体"/>
          <w:color w:val="333333"/>
          <w:spacing w:val="2"/>
          <w:kern w:val="0"/>
          <w:sz w:val="32"/>
          <w:szCs w:val="32"/>
          <w:lang w:val="en-US" w:eastAsia="zh-CN"/>
        </w:rPr>
        <w:t>九</w:t>
      </w:r>
      <w:r>
        <w:rPr>
          <w:rFonts w:hint="eastAsia" w:ascii="仿宋_GB2312" w:hAnsi="宋体" w:eastAsia="仿宋_GB2312" w:cs="宋体"/>
          <w:color w:val="333333"/>
          <w:spacing w:val="2"/>
          <w:kern w:val="0"/>
          <w:sz w:val="32"/>
          <w:szCs w:val="32"/>
        </w:rPr>
        <w:t>条 关于财政投资评审中心长聘人员加班问题。因工作任务紧、对接性强，依据劳动法的相关规定休息日需加班的，经请示财政投资评审中心主任同意后加班工作，并在工作日志中记载，长聘人员加班付酬依据本办法第六条执行。</w:t>
      </w:r>
    </w:p>
    <w:p>
      <w:pPr>
        <w:spacing w:line="560" w:lineRule="exact"/>
        <w:ind w:firstLine="646"/>
        <w:rPr>
          <w:rFonts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第</w:t>
      </w:r>
      <w:r>
        <w:rPr>
          <w:rFonts w:hint="eastAsia" w:ascii="仿宋_GB2312" w:hAnsi="宋体" w:eastAsia="仿宋_GB2312" w:cs="宋体"/>
          <w:color w:val="333333"/>
          <w:spacing w:val="2"/>
          <w:kern w:val="0"/>
          <w:sz w:val="32"/>
          <w:szCs w:val="32"/>
          <w:lang w:val="en-US" w:eastAsia="zh-CN"/>
        </w:rPr>
        <w:t>十</w:t>
      </w:r>
      <w:r>
        <w:rPr>
          <w:rFonts w:hint="eastAsia" w:ascii="仿宋_GB2312" w:hAnsi="宋体" w:eastAsia="仿宋_GB2312" w:cs="宋体"/>
          <w:color w:val="333333"/>
          <w:spacing w:val="2"/>
          <w:kern w:val="0"/>
          <w:sz w:val="32"/>
          <w:szCs w:val="32"/>
        </w:rPr>
        <w:t>条 上述规定的评审付酬可根据项目难易程度协商确定，但上下浮动幅度不得超过标准的十个百分点。需要浮动付酬标准的评审项目，经过主任办公会议研究确定，并经局领导审批。</w:t>
      </w:r>
    </w:p>
    <w:p>
      <w:pPr>
        <w:spacing w:line="560" w:lineRule="exact"/>
        <w:ind w:firstLine="646"/>
        <w:rPr>
          <w:rFonts w:ascii="仿宋_GB2312" w:hAnsi="宋体" w:eastAsia="仿宋_GB2312" w:cs="宋体"/>
          <w:color w:val="333333"/>
          <w:kern w:val="0"/>
          <w:sz w:val="18"/>
          <w:szCs w:val="18"/>
        </w:rPr>
      </w:pPr>
      <w:r>
        <w:rPr>
          <w:rFonts w:hint="eastAsia" w:ascii="仿宋_GB2312" w:hAnsi="宋体" w:eastAsia="仿宋_GB2312" w:cs="宋体"/>
          <w:color w:val="333333"/>
          <w:spacing w:val="2"/>
          <w:kern w:val="0"/>
          <w:sz w:val="32"/>
          <w:szCs w:val="32"/>
        </w:rPr>
        <w:t>第十</w:t>
      </w:r>
      <w:r>
        <w:rPr>
          <w:rFonts w:hint="eastAsia" w:ascii="仿宋_GB2312" w:hAnsi="宋体" w:eastAsia="仿宋_GB2312" w:cs="宋体"/>
          <w:color w:val="333333"/>
          <w:spacing w:val="2"/>
          <w:kern w:val="0"/>
          <w:sz w:val="32"/>
          <w:szCs w:val="32"/>
          <w:lang w:val="en-US" w:eastAsia="zh-CN"/>
        </w:rPr>
        <w:t>一</w:t>
      </w:r>
      <w:r>
        <w:rPr>
          <w:rFonts w:hint="eastAsia" w:ascii="仿宋_GB2312" w:hAnsi="宋体" w:eastAsia="仿宋_GB2312" w:cs="宋体"/>
          <w:color w:val="333333"/>
          <w:spacing w:val="2"/>
          <w:kern w:val="0"/>
          <w:sz w:val="32"/>
          <w:szCs w:val="32"/>
        </w:rPr>
        <w:t>条 评审费用根据评审项目完成质量（参照复核结果）、评审人员工作表现（参照评审组长打分情况）、评审组长对评审结论稽核后无异议，确定是否支付及支付额度。</w:t>
      </w:r>
    </w:p>
    <w:p>
      <w:pPr>
        <w:widowControl/>
        <w:spacing w:line="560" w:lineRule="exact"/>
        <w:ind w:firstLine="648"/>
        <w:jc w:val="left"/>
        <w:rPr>
          <w:rFonts w:ascii="仿宋_GB2312" w:hAnsi="宋体" w:eastAsia="仿宋_GB2312" w:cs="宋体"/>
          <w:color w:val="333333"/>
          <w:kern w:val="0"/>
          <w:sz w:val="18"/>
          <w:szCs w:val="18"/>
        </w:rPr>
      </w:pPr>
      <w:r>
        <w:rPr>
          <w:rFonts w:hint="eastAsia" w:ascii="仿宋_GB2312" w:hAnsi="宋体" w:eastAsia="仿宋_GB2312" w:cs="宋体"/>
          <w:color w:val="333333"/>
          <w:spacing w:val="2"/>
          <w:kern w:val="0"/>
          <w:sz w:val="32"/>
          <w:szCs w:val="32"/>
        </w:rPr>
        <w:t>第十</w:t>
      </w:r>
      <w:r>
        <w:rPr>
          <w:rFonts w:hint="eastAsia" w:ascii="仿宋_GB2312" w:hAnsi="宋体" w:eastAsia="仿宋_GB2312" w:cs="宋体"/>
          <w:color w:val="333333"/>
          <w:spacing w:val="2"/>
          <w:kern w:val="0"/>
          <w:sz w:val="32"/>
          <w:szCs w:val="32"/>
          <w:lang w:val="en-US" w:eastAsia="zh-CN"/>
        </w:rPr>
        <w:t>二</w:t>
      </w:r>
      <w:r>
        <w:rPr>
          <w:rFonts w:hint="eastAsia" w:ascii="仿宋_GB2312" w:hAnsi="宋体" w:eastAsia="仿宋_GB2312" w:cs="宋体"/>
          <w:color w:val="333333"/>
          <w:spacing w:val="2"/>
          <w:kern w:val="0"/>
          <w:sz w:val="32"/>
          <w:szCs w:val="32"/>
        </w:rPr>
        <w:t>条 本办法由市财政投资评审中心负责解释。</w:t>
      </w:r>
    </w:p>
    <w:p>
      <w:pPr>
        <w:widowControl/>
        <w:spacing w:line="560" w:lineRule="exact"/>
        <w:ind w:firstLine="648"/>
        <w:jc w:val="left"/>
        <w:rPr>
          <w:rFonts w:hint="eastAsia" w:ascii="仿宋_GB2312" w:hAnsi="宋体" w:eastAsia="仿宋_GB2312" w:cs="宋体"/>
          <w:color w:val="333333"/>
          <w:spacing w:val="2"/>
          <w:kern w:val="0"/>
          <w:sz w:val="32"/>
          <w:szCs w:val="32"/>
        </w:rPr>
      </w:pPr>
      <w:r>
        <w:rPr>
          <w:rFonts w:hint="eastAsia" w:ascii="仿宋_GB2312" w:hAnsi="宋体" w:eastAsia="仿宋_GB2312" w:cs="宋体"/>
          <w:color w:val="333333"/>
          <w:spacing w:val="2"/>
          <w:kern w:val="0"/>
          <w:sz w:val="32"/>
          <w:szCs w:val="32"/>
        </w:rPr>
        <w:t>第十</w:t>
      </w:r>
      <w:r>
        <w:rPr>
          <w:rFonts w:hint="eastAsia" w:ascii="仿宋_GB2312" w:hAnsi="宋体" w:eastAsia="仿宋_GB2312" w:cs="宋体"/>
          <w:color w:val="333333"/>
          <w:spacing w:val="2"/>
          <w:kern w:val="0"/>
          <w:sz w:val="32"/>
          <w:szCs w:val="32"/>
          <w:lang w:val="en-US" w:eastAsia="zh-CN"/>
        </w:rPr>
        <w:t>三</w:t>
      </w:r>
      <w:r>
        <w:rPr>
          <w:rFonts w:hint="eastAsia" w:ascii="仿宋_GB2312" w:hAnsi="宋体" w:eastAsia="仿宋_GB2312" w:cs="宋体"/>
          <w:color w:val="333333"/>
          <w:spacing w:val="2"/>
          <w:kern w:val="0"/>
          <w:sz w:val="32"/>
          <w:szCs w:val="32"/>
        </w:rPr>
        <w:t>条 本办法自发布之日起</w:t>
      </w:r>
      <w:r>
        <w:rPr>
          <w:rFonts w:hint="eastAsia" w:ascii="仿宋_GB2312" w:hAnsi="宋体" w:eastAsia="仿宋_GB2312" w:cs="宋体"/>
          <w:color w:val="333333"/>
          <w:spacing w:val="2"/>
          <w:kern w:val="0"/>
          <w:sz w:val="32"/>
          <w:szCs w:val="32"/>
          <w:lang w:val="en-US" w:eastAsia="zh-CN"/>
        </w:rPr>
        <w:t>三十日后</w:t>
      </w:r>
      <w:r>
        <w:rPr>
          <w:rFonts w:hint="eastAsia" w:ascii="仿宋_GB2312" w:hAnsi="宋体" w:eastAsia="仿宋_GB2312" w:cs="宋体"/>
          <w:color w:val="333333"/>
          <w:spacing w:val="2"/>
          <w:kern w:val="0"/>
          <w:sz w:val="32"/>
          <w:szCs w:val="32"/>
        </w:rPr>
        <w:t>施行</w:t>
      </w:r>
      <w:bookmarkStart w:id="0" w:name="_GoBack"/>
      <w:bookmarkEnd w:id="0"/>
      <w:r>
        <w:rPr>
          <w:rFonts w:hint="eastAsia" w:ascii="仿宋_GB2312" w:hAnsi="宋体" w:eastAsia="仿宋_GB2312" w:cs="宋体"/>
          <w:color w:val="333333"/>
          <w:spacing w:val="2"/>
          <w:kern w:val="0"/>
          <w:sz w:val="32"/>
          <w:szCs w:val="32"/>
          <w:lang w:eastAsia="zh-CN"/>
        </w:rPr>
        <w:t>，</w:t>
      </w:r>
      <w:r>
        <w:rPr>
          <w:rFonts w:hint="eastAsia" w:ascii="仿宋_GB2312" w:hAnsi="宋体" w:eastAsia="仿宋_GB2312" w:cs="宋体"/>
          <w:color w:val="333333"/>
          <w:spacing w:val="2"/>
          <w:kern w:val="0"/>
          <w:sz w:val="32"/>
          <w:szCs w:val="32"/>
          <w:lang w:val="en-US" w:eastAsia="zh-CN"/>
        </w:rPr>
        <w:t>有效期五年</w:t>
      </w:r>
      <w:r>
        <w:rPr>
          <w:rFonts w:hint="eastAsia" w:ascii="仿宋_GB2312" w:hAnsi="宋体" w:eastAsia="仿宋_GB2312" w:cs="宋体"/>
          <w:color w:val="333333"/>
          <w:spacing w:val="2"/>
          <w:kern w:val="0"/>
          <w:sz w:val="32"/>
          <w:szCs w:val="32"/>
        </w:rPr>
        <w:t>。</w:t>
      </w:r>
    </w:p>
    <w:p>
      <w:pPr>
        <w:widowControl/>
        <w:spacing w:line="560" w:lineRule="exact"/>
        <w:ind w:firstLine="648"/>
        <w:jc w:val="left"/>
        <w:rPr>
          <w:rFonts w:hint="eastAsia" w:ascii="仿宋_GB2312" w:hAnsi="宋体" w:eastAsia="仿宋_GB2312" w:cs="宋体"/>
          <w:color w:val="333333"/>
          <w:spacing w:val="2"/>
          <w:kern w:val="0"/>
          <w:sz w:val="32"/>
          <w:szCs w:val="32"/>
        </w:rPr>
      </w:pPr>
    </w:p>
    <w:p>
      <w:pPr>
        <w:widowControl/>
        <w:spacing w:line="560" w:lineRule="exact"/>
        <w:ind w:firstLine="648"/>
        <w:jc w:val="left"/>
        <w:rPr>
          <w:rFonts w:hint="eastAsia" w:ascii="仿宋_GB2312" w:hAnsi="宋体" w:eastAsia="仿宋_GB2312" w:cs="宋体"/>
          <w:color w:val="333333"/>
          <w:spacing w:val="2"/>
          <w:kern w:val="0"/>
          <w:sz w:val="32"/>
          <w:szCs w:val="32"/>
          <w:lang w:val="en-US" w:eastAsia="zh-CN"/>
        </w:rPr>
      </w:pPr>
      <w:r>
        <w:rPr>
          <w:rFonts w:hint="eastAsia" w:ascii="仿宋_GB2312" w:hAnsi="宋体" w:eastAsia="仿宋_GB2312" w:cs="宋体"/>
          <w:color w:val="333333"/>
          <w:spacing w:val="2"/>
          <w:kern w:val="0"/>
          <w:sz w:val="32"/>
          <w:szCs w:val="32"/>
          <w:lang w:val="en-US" w:eastAsia="zh-CN"/>
        </w:rPr>
        <w:t>附件：巴彦淖尔市级财政投资评审专家计酬标准</w:t>
      </w:r>
    </w:p>
    <w:sectPr>
      <w:footerReference r:id="rId3" w:type="default"/>
      <w:pgSz w:w="11906" w:h="16838"/>
      <w:pgMar w:top="2098" w:right="1474" w:bottom="1984" w:left="1588"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wps:txbx>
                    <wps:bodyPr wrap="none" lIns="0" tIns="0" rIns="0" bIns="0" upright="0">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Wy4gm/AQAAnQMAAA4AAAAAAAAAAQAgAAAAHgEAAGRycy9lMm9Eb2MueG1sUEsFBgAA&#10;AAAGAAYAWQEAAE8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AE"/>
    <w:rsid w:val="000B60F3"/>
    <w:rsid w:val="000D1067"/>
    <w:rsid w:val="00155B3E"/>
    <w:rsid w:val="00444A9E"/>
    <w:rsid w:val="004A591A"/>
    <w:rsid w:val="006F5160"/>
    <w:rsid w:val="007A38F1"/>
    <w:rsid w:val="00C17C5B"/>
    <w:rsid w:val="00CD4A22"/>
    <w:rsid w:val="00D06748"/>
    <w:rsid w:val="00F268AE"/>
    <w:rsid w:val="04743E42"/>
    <w:rsid w:val="08CD1E01"/>
    <w:rsid w:val="252E22B3"/>
    <w:rsid w:val="26360FC1"/>
    <w:rsid w:val="30BA1CAE"/>
    <w:rsid w:val="34AD3771"/>
    <w:rsid w:val="3EE370E2"/>
    <w:rsid w:val="4C0376C0"/>
    <w:rsid w:val="55736158"/>
    <w:rsid w:val="5B0213DB"/>
    <w:rsid w:val="5F360165"/>
    <w:rsid w:val="5FDE7C03"/>
    <w:rsid w:val="6A3E6CB5"/>
    <w:rsid w:val="7D2160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6">
    <w:name w:val="页脚 Char"/>
    <w:basedOn w:val="5"/>
    <w:link w:val="2"/>
    <w:semiHidden/>
    <w:qFormat/>
    <w:uiPriority w:val="99"/>
    <w:rPr>
      <w:sz w:val="18"/>
      <w:szCs w:val="18"/>
    </w:rPr>
  </w:style>
  <w:style w:type="character" w:customStyle="1" w:styleId="7">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182</Words>
  <Characters>1041</Characters>
  <Lines>8</Lines>
  <Paragraphs>2</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2013-11-13T07:42:00Z</dcterms:created>
  <dc:creator>Tclsevers</dc:creator>
  <cp:lastModifiedBy>李姣</cp:lastModifiedBy>
  <cp:lastPrinted>2017-11-15T02:16:00Z</cp:lastPrinted>
  <dcterms:modified xsi:type="dcterms:W3CDTF">2023-11-07T03:37:33Z</dcterms:modified>
  <dc:title>巴彦淖尔市本级财政投资评审专家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